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0C" w:rsidRDefault="00D33DF8">
      <w:pPr>
        <w:pStyle w:val="Tytu"/>
        <w:rPr>
          <w:u w:val="none"/>
        </w:rPr>
      </w:pPr>
      <w:r>
        <w:t>Klauzula informacyjna</w:t>
      </w:r>
    </w:p>
    <w:p w:rsidR="00190E0C" w:rsidRDefault="00190E0C">
      <w:pPr>
        <w:pStyle w:val="Tekstpodstawowy"/>
        <w:spacing w:before="2"/>
        <w:ind w:left="0" w:firstLine="0"/>
        <w:jc w:val="left"/>
        <w:rPr>
          <w:b/>
          <w:sz w:val="16"/>
        </w:rPr>
      </w:pPr>
    </w:p>
    <w:p w:rsidR="00190E0C" w:rsidRDefault="00D33DF8">
      <w:pPr>
        <w:pStyle w:val="Tekstpodstawowy"/>
        <w:spacing w:before="90"/>
        <w:ind w:left="100" w:firstLine="0"/>
        <w:jc w:val="left"/>
      </w:pPr>
      <w:r>
        <w:t>Informujemy, iż:</w:t>
      </w:r>
    </w:p>
    <w:p w:rsidR="00190E0C" w:rsidRDefault="00190E0C">
      <w:pPr>
        <w:pStyle w:val="Tekstpodstawowy"/>
        <w:ind w:left="0" w:firstLine="0"/>
        <w:jc w:val="left"/>
      </w:pPr>
    </w:p>
    <w:p w:rsidR="00190E0C" w:rsidRDefault="00D33DF8">
      <w:pPr>
        <w:pStyle w:val="Akapitzlist"/>
        <w:numPr>
          <w:ilvl w:val="0"/>
          <w:numId w:val="1"/>
        </w:numPr>
        <w:tabs>
          <w:tab w:val="left" w:pos="820"/>
        </w:tabs>
        <w:ind w:right="109"/>
        <w:jc w:val="both"/>
        <w:rPr>
          <w:rFonts w:ascii="Carlito" w:hAnsi="Carlito"/>
        </w:rPr>
      </w:pPr>
      <w:r>
        <w:rPr>
          <w:sz w:val="24"/>
        </w:rPr>
        <w:t xml:space="preserve">Administratorem Państwa danych osobowych jest Warsztat Terapii Zajęciowej przy Domu Pomocy Społecznej </w:t>
      </w:r>
      <w:r>
        <w:rPr>
          <w:sz w:val="24"/>
        </w:rPr>
        <w:t>Zakonu Bonifratrów w Zebrzydowicach. Inspektorem ochrony danych jest: Piotr Karcz adres e-mail: iodo.zebrzydowice@bonifratrzy.pl;</w:t>
      </w:r>
    </w:p>
    <w:p w:rsidR="00190E0C" w:rsidRDefault="00D33DF8">
      <w:pPr>
        <w:pStyle w:val="Akapitzlist"/>
        <w:numPr>
          <w:ilvl w:val="0"/>
          <w:numId w:val="1"/>
        </w:numPr>
        <w:tabs>
          <w:tab w:val="left" w:pos="820"/>
        </w:tabs>
        <w:ind w:right="112"/>
        <w:jc w:val="both"/>
        <w:rPr>
          <w:sz w:val="24"/>
        </w:rPr>
      </w:pPr>
      <w:r>
        <w:rPr>
          <w:sz w:val="24"/>
        </w:rPr>
        <w:t>Państwa dane osobowe są przetwarzane w celu udzielenia odpowiedzi na skierowaną pod naszym adresem wiadomość/nawiązania kontaktu i potencjalnej dalszej współpracy na podstawie art. 6 ust. 1 lit. a) Rozporządzenia Parlamentu Europejskiego i Rady (UE) 2016/6</w:t>
      </w:r>
      <w:r>
        <w:rPr>
          <w:sz w:val="24"/>
        </w:rPr>
        <w:t>79 z dnia 27 kwietnia 2016 r. w sprawie ochrony osób fizycznych w związku z przetwarzaniem danych osobowych i w sprawie swobodnego przepływu takich danych oraz uchylenia dyrektywy 95/46/WE( ogólne rozporządzenie o ochronie danych);</w:t>
      </w:r>
    </w:p>
    <w:p w:rsidR="00190E0C" w:rsidRDefault="00D33DF8">
      <w:pPr>
        <w:pStyle w:val="Akapitzlist"/>
        <w:numPr>
          <w:ilvl w:val="0"/>
          <w:numId w:val="1"/>
        </w:numPr>
        <w:tabs>
          <w:tab w:val="left" w:pos="820"/>
        </w:tabs>
        <w:ind w:right="110"/>
        <w:jc w:val="both"/>
        <w:rPr>
          <w:sz w:val="24"/>
        </w:rPr>
      </w:pPr>
      <w:r>
        <w:rPr>
          <w:sz w:val="24"/>
        </w:rPr>
        <w:t>Państwa dane osobowe będ</w:t>
      </w:r>
      <w:r>
        <w:rPr>
          <w:sz w:val="24"/>
        </w:rPr>
        <w:t>ą przetwarzane przez okres trwania korespondencji, a po okresie jej obowiązywania, przez okres niezbędny dla zabezpieczenia roszczeń z niej wynikających oraz okres wynikający z powszechnie obowiązujących przepisów prawa;</w:t>
      </w:r>
    </w:p>
    <w:p w:rsidR="00190E0C" w:rsidRDefault="00D33DF8">
      <w:pPr>
        <w:pStyle w:val="Akapitzlist"/>
        <w:numPr>
          <w:ilvl w:val="0"/>
          <w:numId w:val="1"/>
        </w:numPr>
        <w:tabs>
          <w:tab w:val="left" w:pos="820"/>
        </w:tabs>
        <w:ind w:right="1788"/>
        <w:rPr>
          <w:sz w:val="24"/>
        </w:rPr>
      </w:pPr>
      <w:r>
        <w:rPr>
          <w:sz w:val="24"/>
        </w:rPr>
        <w:t>Dane nie będą przekazywane do państ</w:t>
      </w:r>
      <w:r>
        <w:rPr>
          <w:sz w:val="24"/>
        </w:rPr>
        <w:t>wa trzeciego ani do</w:t>
      </w:r>
      <w:r>
        <w:rPr>
          <w:spacing w:val="-18"/>
          <w:sz w:val="24"/>
        </w:rPr>
        <w:t xml:space="preserve"> </w:t>
      </w:r>
      <w:r>
        <w:rPr>
          <w:sz w:val="24"/>
        </w:rPr>
        <w:t>organizacji międzynarodowej;</w:t>
      </w:r>
    </w:p>
    <w:p w:rsidR="00190E0C" w:rsidRDefault="00D33DF8">
      <w:pPr>
        <w:pStyle w:val="Akapitzlist"/>
        <w:numPr>
          <w:ilvl w:val="0"/>
          <w:numId w:val="1"/>
        </w:numPr>
        <w:tabs>
          <w:tab w:val="left" w:pos="820"/>
        </w:tabs>
        <w:ind w:right="113"/>
        <w:rPr>
          <w:sz w:val="24"/>
        </w:rPr>
      </w:pPr>
      <w:r>
        <w:rPr>
          <w:sz w:val="24"/>
        </w:rPr>
        <w:t>Państwa dane nie będą udostępniane podmiotom trzecim - z wyjątkiem sytuacji, gdy obowiązek taki wynikać będzie z powszechnie obowiązujących przepisów</w:t>
      </w:r>
      <w:r>
        <w:rPr>
          <w:spacing w:val="-8"/>
          <w:sz w:val="24"/>
        </w:rPr>
        <w:t xml:space="preserve"> </w:t>
      </w:r>
      <w:r>
        <w:rPr>
          <w:sz w:val="24"/>
        </w:rPr>
        <w:t>prawa;</w:t>
      </w:r>
    </w:p>
    <w:p w:rsidR="00190E0C" w:rsidRDefault="00D33DF8">
      <w:pPr>
        <w:pStyle w:val="Akapitzlist"/>
        <w:numPr>
          <w:ilvl w:val="0"/>
          <w:numId w:val="1"/>
        </w:numPr>
        <w:tabs>
          <w:tab w:val="left" w:pos="820"/>
        </w:tabs>
        <w:ind w:right="110"/>
        <w:jc w:val="both"/>
        <w:rPr>
          <w:sz w:val="24"/>
        </w:rPr>
      </w:pPr>
      <w:r>
        <w:rPr>
          <w:sz w:val="24"/>
        </w:rPr>
        <w:t>Posiadają Państwo prawo dostępu do treści swoich d</w:t>
      </w:r>
      <w:r>
        <w:rPr>
          <w:sz w:val="24"/>
        </w:rPr>
        <w:t>anych, prawo do ich sprostowania, usunięcia, ograniczenia przetwarzania oraz prawo do przenoszenia swoich danych, jak również do cofnięcia zgody na ich przetwarzanie w sytuacji, gdy przetwarzanie odbywało się na podstawie udzielonej zgody;</w:t>
      </w:r>
    </w:p>
    <w:p w:rsidR="00190E0C" w:rsidRDefault="00D33DF8">
      <w:pPr>
        <w:pStyle w:val="Akapitzlist"/>
        <w:numPr>
          <w:ilvl w:val="0"/>
          <w:numId w:val="1"/>
        </w:numPr>
        <w:tabs>
          <w:tab w:val="left" w:pos="820"/>
        </w:tabs>
        <w:ind w:right="112"/>
        <w:jc w:val="both"/>
        <w:rPr>
          <w:sz w:val="24"/>
        </w:rPr>
      </w:pPr>
      <w:r>
        <w:rPr>
          <w:sz w:val="24"/>
        </w:rPr>
        <w:t>Posiadają Państw</w:t>
      </w:r>
      <w:r>
        <w:rPr>
          <w:sz w:val="24"/>
        </w:rPr>
        <w:t>o prawo do wniesienia skargi do organu nadzorczego, gdy uznają Państwo, że przetwarzanie danych osobowych Państwa dotyczących narusza przepisy Rozporządzenia;</w:t>
      </w:r>
    </w:p>
    <w:p w:rsidR="00190E0C" w:rsidRDefault="00D33DF8">
      <w:pPr>
        <w:pStyle w:val="Akapitzlist"/>
        <w:numPr>
          <w:ilvl w:val="0"/>
          <w:numId w:val="1"/>
        </w:numPr>
        <w:tabs>
          <w:tab w:val="left" w:pos="820"/>
        </w:tabs>
        <w:jc w:val="both"/>
        <w:rPr>
          <w:sz w:val="24"/>
        </w:rPr>
      </w:pPr>
      <w:r>
        <w:rPr>
          <w:sz w:val="24"/>
        </w:rPr>
        <w:t>Podanie przez Państwa danych osobowych jest</w:t>
      </w:r>
      <w:r>
        <w:rPr>
          <w:spacing w:val="5"/>
          <w:sz w:val="24"/>
        </w:rPr>
        <w:t xml:space="preserve"> </w:t>
      </w:r>
      <w:r>
        <w:rPr>
          <w:sz w:val="24"/>
        </w:rPr>
        <w:t>dobrowolne;</w:t>
      </w:r>
    </w:p>
    <w:p w:rsidR="00190E0C" w:rsidRDefault="00D33DF8">
      <w:pPr>
        <w:pStyle w:val="Akapitzlist"/>
        <w:numPr>
          <w:ilvl w:val="0"/>
          <w:numId w:val="1"/>
        </w:numPr>
        <w:tabs>
          <w:tab w:val="left" w:pos="820"/>
        </w:tabs>
        <w:ind w:right="113"/>
        <w:jc w:val="both"/>
        <w:rPr>
          <w:sz w:val="24"/>
        </w:rPr>
      </w:pPr>
      <w:r>
        <w:rPr>
          <w:sz w:val="24"/>
        </w:rPr>
        <w:t>Decyzje w oparciu o podane przez Państwa dane nie będą podejmowane w sposób zautomatyzowany;</w:t>
      </w:r>
    </w:p>
    <w:p w:rsidR="00190E0C" w:rsidRDefault="00D33DF8">
      <w:pPr>
        <w:pStyle w:val="Akapitzlist"/>
        <w:numPr>
          <w:ilvl w:val="0"/>
          <w:numId w:val="1"/>
        </w:numPr>
        <w:tabs>
          <w:tab w:val="left" w:pos="820"/>
        </w:tabs>
        <w:jc w:val="both"/>
        <w:rPr>
          <w:sz w:val="24"/>
        </w:rPr>
      </w:pPr>
      <w:r>
        <w:rPr>
          <w:sz w:val="24"/>
        </w:rPr>
        <w:t>Państwa dane osobowe nie będą</w:t>
      </w:r>
      <w:r>
        <w:rPr>
          <w:spacing w:val="-2"/>
          <w:sz w:val="24"/>
        </w:rPr>
        <w:t xml:space="preserve"> </w:t>
      </w:r>
      <w:r>
        <w:rPr>
          <w:sz w:val="24"/>
        </w:rPr>
        <w:t>profilowane.</w:t>
      </w:r>
    </w:p>
    <w:sectPr w:rsidR="00190E0C" w:rsidSect="00190E0C">
      <w:type w:val="continuous"/>
      <w:pgSz w:w="11900" w:h="16840"/>
      <w:pgMar w:top="1340" w:right="1300" w:bottom="280" w:left="1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408"/>
    <w:multiLevelType w:val="hybridMultilevel"/>
    <w:tmpl w:val="866425DC"/>
    <w:lvl w:ilvl="0" w:tplc="E9CE1106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i/>
        <w:spacing w:val="-15"/>
        <w:w w:val="100"/>
        <w:lang w:val="pl-PL" w:eastAsia="en-US" w:bidi="ar-SA"/>
      </w:rPr>
    </w:lvl>
    <w:lvl w:ilvl="1" w:tplc="7D30026E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2" w:tplc="B70E315A">
      <w:numFmt w:val="bullet"/>
      <w:lvlText w:val="•"/>
      <w:lvlJc w:val="left"/>
      <w:pPr>
        <w:ind w:left="2512" w:hanging="360"/>
      </w:pPr>
      <w:rPr>
        <w:rFonts w:hint="default"/>
        <w:lang w:val="pl-PL" w:eastAsia="en-US" w:bidi="ar-SA"/>
      </w:rPr>
    </w:lvl>
    <w:lvl w:ilvl="3" w:tplc="90242FFA">
      <w:numFmt w:val="bullet"/>
      <w:lvlText w:val="•"/>
      <w:lvlJc w:val="left"/>
      <w:pPr>
        <w:ind w:left="3358" w:hanging="360"/>
      </w:pPr>
      <w:rPr>
        <w:rFonts w:hint="default"/>
        <w:lang w:val="pl-PL" w:eastAsia="en-US" w:bidi="ar-SA"/>
      </w:rPr>
    </w:lvl>
    <w:lvl w:ilvl="4" w:tplc="F264AB52">
      <w:numFmt w:val="bullet"/>
      <w:lvlText w:val="•"/>
      <w:lvlJc w:val="left"/>
      <w:pPr>
        <w:ind w:left="4204" w:hanging="360"/>
      </w:pPr>
      <w:rPr>
        <w:rFonts w:hint="default"/>
        <w:lang w:val="pl-PL" w:eastAsia="en-US" w:bidi="ar-SA"/>
      </w:rPr>
    </w:lvl>
    <w:lvl w:ilvl="5" w:tplc="19262F6C">
      <w:numFmt w:val="bullet"/>
      <w:lvlText w:val="•"/>
      <w:lvlJc w:val="left"/>
      <w:pPr>
        <w:ind w:left="5050" w:hanging="360"/>
      </w:pPr>
      <w:rPr>
        <w:rFonts w:hint="default"/>
        <w:lang w:val="pl-PL" w:eastAsia="en-US" w:bidi="ar-SA"/>
      </w:rPr>
    </w:lvl>
    <w:lvl w:ilvl="6" w:tplc="CEB0F304">
      <w:numFmt w:val="bullet"/>
      <w:lvlText w:val="•"/>
      <w:lvlJc w:val="left"/>
      <w:pPr>
        <w:ind w:left="5896" w:hanging="360"/>
      </w:pPr>
      <w:rPr>
        <w:rFonts w:hint="default"/>
        <w:lang w:val="pl-PL" w:eastAsia="en-US" w:bidi="ar-SA"/>
      </w:rPr>
    </w:lvl>
    <w:lvl w:ilvl="7" w:tplc="95264B92">
      <w:numFmt w:val="bullet"/>
      <w:lvlText w:val="•"/>
      <w:lvlJc w:val="left"/>
      <w:pPr>
        <w:ind w:left="6742" w:hanging="360"/>
      </w:pPr>
      <w:rPr>
        <w:rFonts w:hint="default"/>
        <w:lang w:val="pl-PL" w:eastAsia="en-US" w:bidi="ar-SA"/>
      </w:rPr>
    </w:lvl>
    <w:lvl w:ilvl="8" w:tplc="6FDE1030">
      <w:numFmt w:val="bullet"/>
      <w:lvlText w:val="•"/>
      <w:lvlJc w:val="left"/>
      <w:pPr>
        <w:ind w:left="7588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90E0C"/>
    <w:rsid w:val="00190E0C"/>
    <w:rsid w:val="00D3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90E0C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0E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90E0C"/>
    <w:pPr>
      <w:ind w:left="820" w:hanging="360"/>
      <w:jc w:val="both"/>
    </w:pPr>
    <w:rPr>
      <w:sz w:val="24"/>
      <w:szCs w:val="24"/>
    </w:rPr>
  </w:style>
  <w:style w:type="paragraph" w:styleId="Tytu">
    <w:name w:val="Title"/>
    <w:basedOn w:val="Normalny"/>
    <w:uiPriority w:val="1"/>
    <w:qFormat/>
    <w:rsid w:val="00190E0C"/>
    <w:pPr>
      <w:spacing w:before="78"/>
      <w:ind w:left="3426" w:right="3433"/>
      <w:jc w:val="center"/>
    </w:pPr>
    <w:rPr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  <w:rsid w:val="00190E0C"/>
    <w:pPr>
      <w:ind w:left="820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190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WTZ1</cp:lastModifiedBy>
  <cp:revision>3</cp:revision>
  <dcterms:created xsi:type="dcterms:W3CDTF">2022-08-02T06:38:00Z</dcterms:created>
  <dcterms:modified xsi:type="dcterms:W3CDTF">2022-08-02T06:41:00Z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2022-08-02T00:00:00Z</vt:filetime>
  </property>
</Properties>
</file>