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E8" w:rsidRPr="00DB0BA7" w:rsidRDefault="00DB0BA7" w:rsidP="00DB0BA7">
      <w:pPr>
        <w:pStyle w:val="Bezodstpw"/>
        <w:jc w:val="right"/>
        <w:rPr>
          <w:b/>
        </w:rPr>
      </w:pPr>
      <w:r w:rsidRPr="00DB0BA7">
        <w:rPr>
          <w:b/>
        </w:rPr>
        <w:t>Pakiet nr 3 do Załącznika nr 2</w:t>
      </w:r>
    </w:p>
    <w:p w:rsidR="009D15E8" w:rsidRPr="004E6DA3" w:rsidRDefault="00DB0BA7" w:rsidP="009D15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</w:t>
      </w:r>
      <w:r w:rsidR="009D15E8" w:rsidRPr="004E6DA3">
        <w:rPr>
          <w:rFonts w:ascii="Times New Roman" w:hAnsi="Times New Roman" w:cs="Times New Roman"/>
          <w:b/>
        </w:rPr>
        <w:t xml:space="preserve">  Nóż harmoniczny – szt.1.</w:t>
      </w:r>
    </w:p>
    <w:p w:rsidR="009D15E8" w:rsidRPr="004E6DA3" w:rsidRDefault="009D15E8" w:rsidP="009D15E8">
      <w:pPr>
        <w:pStyle w:val="Akapitzlist"/>
        <w:numPr>
          <w:ilvl w:val="0"/>
          <w:numId w:val="16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Nazwa sprzętu:</w:t>
      </w:r>
    </w:p>
    <w:p w:rsidR="009D15E8" w:rsidRPr="004E6DA3" w:rsidRDefault="009D15E8" w:rsidP="009D15E8">
      <w:pPr>
        <w:pStyle w:val="Akapitzlist"/>
        <w:numPr>
          <w:ilvl w:val="0"/>
          <w:numId w:val="16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Model:</w:t>
      </w:r>
    </w:p>
    <w:p w:rsidR="009D15E8" w:rsidRPr="004E6DA3" w:rsidRDefault="009D15E8" w:rsidP="009D15E8">
      <w:pPr>
        <w:pStyle w:val="Akapitzlist"/>
        <w:numPr>
          <w:ilvl w:val="0"/>
          <w:numId w:val="16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Typ:</w:t>
      </w:r>
    </w:p>
    <w:p w:rsidR="009D15E8" w:rsidRPr="004E6DA3" w:rsidRDefault="009D15E8" w:rsidP="009D15E8">
      <w:pPr>
        <w:pStyle w:val="Akapitzlist"/>
        <w:numPr>
          <w:ilvl w:val="0"/>
          <w:numId w:val="16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 xml:space="preserve">Rok </w:t>
      </w:r>
      <w:proofErr w:type="spellStart"/>
      <w:r w:rsidRPr="004E6DA3">
        <w:rPr>
          <w:rFonts w:ascii="Times New Roman" w:hAnsi="Times New Roman" w:cs="Times New Roman"/>
        </w:rPr>
        <w:t>prod</w:t>
      </w:r>
      <w:proofErr w:type="spellEnd"/>
      <w:r w:rsidRPr="004E6DA3">
        <w:rPr>
          <w:rFonts w:ascii="Times New Roman" w:hAnsi="Times New Roman" w:cs="Times New Roman"/>
        </w:rPr>
        <w:t xml:space="preserve">.: nie starszy niż 2019 (sprzęt fabrycznie nowy, nieużywany, </w:t>
      </w:r>
      <w:proofErr w:type="spellStart"/>
      <w:r w:rsidRPr="004E6DA3">
        <w:rPr>
          <w:rFonts w:ascii="Times New Roman" w:hAnsi="Times New Roman" w:cs="Times New Roman"/>
        </w:rPr>
        <w:t>nierekondycjonowany</w:t>
      </w:r>
      <w:proofErr w:type="spellEnd"/>
      <w:r w:rsidRPr="004E6DA3">
        <w:rPr>
          <w:rFonts w:ascii="Times New Roman" w:hAnsi="Times New Roman" w:cs="Times New Roman"/>
        </w:rPr>
        <w:t>:</w:t>
      </w:r>
    </w:p>
    <w:p w:rsidR="009D15E8" w:rsidRDefault="009D15E8" w:rsidP="009D15E8">
      <w:pPr>
        <w:pStyle w:val="Akapitzlist"/>
        <w:numPr>
          <w:ilvl w:val="0"/>
          <w:numId w:val="16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Producent:</w:t>
      </w:r>
    </w:p>
    <w:p w:rsidR="004E6DA3" w:rsidRPr="004E6DA3" w:rsidRDefault="004E6DA3" w:rsidP="004E6DA3">
      <w:pPr>
        <w:rPr>
          <w:rFonts w:ascii="Times New Roman" w:hAnsi="Times New Roman" w:cs="Times New Roman"/>
        </w:rPr>
      </w:pPr>
    </w:p>
    <w:tbl>
      <w:tblPr>
        <w:tblW w:w="13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1229"/>
        <w:gridCol w:w="8704"/>
        <w:gridCol w:w="1614"/>
        <w:gridCol w:w="1605"/>
      </w:tblGrid>
      <w:tr w:rsidR="009D15E8" w:rsidRPr="004E6DA3" w:rsidTr="004E6DA3">
        <w:trPr>
          <w:trHeight w:val="61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parametru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graniczne-wymagane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oferowane</w:t>
            </w:r>
          </w:p>
        </w:tc>
      </w:tr>
      <w:tr w:rsidR="004E6DA3" w:rsidRPr="004E6DA3" w:rsidTr="00C57486">
        <w:trPr>
          <w:trHeight w:val="38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DA3" w:rsidRPr="004E6DA3" w:rsidRDefault="004E6DA3" w:rsidP="004E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E6DA3" w:rsidRPr="004E6DA3" w:rsidRDefault="004E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I. </w:t>
            </w: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wymagane noża harmonicznego</w:t>
            </w:r>
          </w:p>
          <w:p w:rsidR="004E6DA3" w:rsidRPr="004E6DA3" w:rsidRDefault="004E6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4E6DA3">
        <w:trPr>
          <w:trHeight w:val="84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Nóż harmoniczny przeznaczony do cięcia i/lub koagulacji tkanek oraz zamykania naczyń z ich przecinaniem po zamknięciu w operacjach chirurgicznych w zależności od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podłaczonego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narzędzia prowadzonych w trybie chirurgii otwartej , laparoskopowej , laparoskopowej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bariatrycznej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lub operacjach wątroby.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TAK/podać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4E6DA3">
        <w:trPr>
          <w:trHeight w:val="38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Generator ultradźwiękowy działający na zasadzie ruchów oscylacyjnych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TAK/podać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4E6DA3">
        <w:trPr>
          <w:trHeight w:val="38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Częstotliwość pracy aparatu nie większa niż 40kHz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TAK/podać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4E6DA3">
        <w:trPr>
          <w:trHeight w:val="38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Moc wyjściowa aparatu nie większa niż 80W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TAK/podać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4E6DA3">
        <w:trPr>
          <w:trHeight w:val="38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Panel czołowy aparatu z ekranem LED pozbawionym przycisków i pokręteł, łatwy do utrzymania w czystości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TAK/podać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4E6DA3">
        <w:trPr>
          <w:trHeight w:val="38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Możliwość podłączenia wielorazowego przetwornika do gniazda zlokalizowanego na panelu czołowym aparatu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TAK/podać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4E6DA3">
        <w:trPr>
          <w:trHeight w:val="552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Automatyczne rozpoznawanie podłączonego narzędzia i dobieranie parametrów jego pracy, rozpoznanie narzędzia sygnalizowane odpowiednią ikoną na panelu przednim urządzenia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TAK/podać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4E6DA3">
        <w:trPr>
          <w:trHeight w:val="38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Możliwość odczytu aktualnej częstotliwości pracy z wyświetlacza na aparacie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TAK/podać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4E6DA3">
        <w:trPr>
          <w:trHeight w:val="38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Możliwość odczytu stopnia zużycia wielorazowego przetwornika z wyświetlacza na aparacie (w %)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TAK/podać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4E6DA3">
        <w:trPr>
          <w:trHeight w:val="38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Sygnalizacja dźwiękowa i wizualna nastawionych parametrów i dokonywanych zmian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TAK/podać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4E6DA3">
        <w:trPr>
          <w:trHeight w:val="38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Wyświetlanie komunikatów i ostrzeżeń na ekranie aparatu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TAK/podać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4E6DA3">
        <w:trPr>
          <w:trHeight w:val="38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Możliwość zmiany poziomu głośności dźwięków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TAK/podać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4E6DA3">
        <w:trPr>
          <w:trHeight w:val="38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Możliwość wyboru jednego z trzech trybów pracy: HIGH (wysoki), LOW (niski), ULTRA LOW (ultra niski)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TAK/podać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4E6DA3">
        <w:trPr>
          <w:trHeight w:val="38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Możliwość przełączania pomiędzy trybem HIGH a LOW lub HIGH a ULTRA LOW z uchwytu narzędzia i włącznika nożnego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TAK/podać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4E6DA3">
        <w:trPr>
          <w:trHeight w:val="696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Aktywacja instrumentu z rękojeści lub 2-przyciskowego włącznika nożnego podłączanego do gniazda zlokalizowanego na panelu tylnym aparatu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TAK/podać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E6DA3" w:rsidRPr="004E6DA3" w:rsidTr="006C20CD">
        <w:trPr>
          <w:trHeight w:val="38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A3" w:rsidRPr="004E6DA3" w:rsidRDefault="004E6DA3" w:rsidP="004E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E6DA3" w:rsidRPr="004E6DA3" w:rsidRDefault="004E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II. </w:t>
            </w: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Wyposażenie </w:t>
            </w:r>
          </w:p>
          <w:p w:rsidR="004E6DA3" w:rsidRPr="004E6DA3" w:rsidRDefault="004E6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4E6DA3">
        <w:trPr>
          <w:trHeight w:val="528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Podwójny pneumatyczny wyłącznik nożny do aktywacji i zmiany parametrów pracy noża harmonicznego 1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TAK/podać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5E8" w:rsidRPr="004E6DA3" w:rsidTr="004E6DA3">
        <w:trPr>
          <w:trHeight w:val="86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Przetwornik ultradźwiękowy wielorazowego użytku w postaci nożyczek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dysekcyjnych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, prostych, do chirurgii otwartej, dł. falowodu 236mm, falowód wykonany z tytanu, instrument automatycznie rozpoznawany przez generator, przeznaczony do min. 250 min. ciągłej aktywacji. – 1` sztuka.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TAK/podać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5E8" w:rsidRPr="004E6DA3" w:rsidTr="004E6DA3">
        <w:trPr>
          <w:trHeight w:val="86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Przetwornik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ultradżwiękowy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wielorazowego użytku w postaci nożyczek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dysekcyjnych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, zagiętych, do laparoskopii, dł. falowodu 410mm, falowód wykonany z tytanu, instrument automatycznie rozpoznawany przez generator, przeznaczony do min. 250 min. ciągłej aktywacji – 1 sztuka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TAK/podać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5E8" w:rsidRPr="004E6DA3" w:rsidTr="004E6DA3">
        <w:trPr>
          <w:trHeight w:val="86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Jednorazowy uchwyt z tubą 5,5mm do wielorazowego przetwornika ultradźwiękowego w postaci nożyczek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dysekcyjnych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, prostych, do chirurgii otwartej, dł. tuby 176mm i, uchwyt przeznaczony dla prawo- i leworęcznych, z możliwością zamykania narzędzia,  aktywacji i zmiany trybu pracy - 12 sztuk.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TAK/podać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5E8" w:rsidRPr="004E6DA3" w:rsidTr="004E6DA3">
        <w:trPr>
          <w:trHeight w:val="912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Jednorazowy uchwyt z tubą 5,5mm do wielorazowego przetwornika ultradźwiękowego w postaci nożyczek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dysekcyjnych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, prostych, do laparoskopii, dł. tuby 349mm, uchwyt przeznaczony dla prawo- i leworęcznych, z możliwością zamykania narzędzia, aktywacji i zmiany trybu - 12 sztuk.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TAK/podać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5E8" w:rsidRPr="004E6DA3" w:rsidTr="004E6DA3">
        <w:trPr>
          <w:trHeight w:val="576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Kosz do sterylizacji przetwornika ultradźwiękowego  2 szt.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4E6DA3">
        <w:trPr>
          <w:gridBefore w:val="1"/>
          <w:wBefore w:w="28" w:type="dxa"/>
        </w:trPr>
        <w:tc>
          <w:tcPr>
            <w:tcW w:w="1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6DA3">
              <w:rPr>
                <w:rFonts w:ascii="Times New Roman" w:hAnsi="Times New Roman" w:cs="Times New Roman"/>
                <w:b/>
              </w:rPr>
              <w:t>GWARANCJA i SERWIS</w:t>
            </w:r>
          </w:p>
        </w:tc>
      </w:tr>
      <w:tr w:rsidR="009D15E8" w:rsidRPr="004E6DA3" w:rsidTr="004E6DA3">
        <w:trPr>
          <w:gridBefore w:val="1"/>
          <w:wBefore w:w="28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5"/>
              </w:num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Pełna gwarancja (bez wyłączeń)  na dostarczony sprzęt i oprogramowanie na okres min. 24 miesięcy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TAK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4E6DA3">
        <w:trPr>
          <w:gridBefore w:val="1"/>
          <w:wBefore w:w="28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5"/>
              </w:numPr>
              <w:spacing w:line="254" w:lineRule="auto"/>
              <w:ind w:left="407" w:right="-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 xml:space="preserve">Czas reakcji na zgłoszenie usterki  24 godzin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4E6DA3">
        <w:trPr>
          <w:gridBefore w:val="1"/>
          <w:wBefore w:w="28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5"/>
              </w:num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 xml:space="preserve">Czas skutecznej naprawy – max 3 dni robocze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4E6DA3">
        <w:trPr>
          <w:gridBefore w:val="1"/>
          <w:wBefore w:w="28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5"/>
              </w:num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 xml:space="preserve">W trakcie trwania gwarancji wszystkie naprawy wykonywane na koszt Wykonawcy łącznie z dojazdem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4E6DA3">
        <w:trPr>
          <w:gridBefore w:val="1"/>
          <w:wBefore w:w="28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5"/>
              </w:num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 xml:space="preserve">Wymiana urządzenia po 2 naprawach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4E6DA3">
        <w:trPr>
          <w:gridBefore w:val="1"/>
          <w:wBefore w:w="28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5"/>
              </w:num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4E6DA3">
        <w:trPr>
          <w:gridBefore w:val="1"/>
          <w:wBefore w:w="28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 w:rsidP="004E6DA3">
            <w:pPr>
              <w:pStyle w:val="Akapitzlist"/>
              <w:numPr>
                <w:ilvl w:val="0"/>
                <w:numId w:val="25"/>
              </w:num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15E8" w:rsidRPr="004E6DA3" w:rsidRDefault="009D15E8" w:rsidP="009D15E8">
      <w:pPr>
        <w:rPr>
          <w:rFonts w:ascii="Times New Roman" w:hAnsi="Times New Roman" w:cs="Times New Roman"/>
          <w:b/>
        </w:rPr>
      </w:pPr>
    </w:p>
    <w:p w:rsidR="009D15E8" w:rsidRPr="004E6DA3" w:rsidRDefault="009D15E8" w:rsidP="009D15E8">
      <w:pPr>
        <w:rPr>
          <w:rFonts w:ascii="Times New Roman" w:hAnsi="Times New Roman" w:cs="Times New Roman"/>
          <w:b/>
        </w:rPr>
      </w:pPr>
      <w:r w:rsidRPr="004E6DA3">
        <w:rPr>
          <w:rFonts w:ascii="Times New Roman" w:hAnsi="Times New Roman" w:cs="Times New Roman"/>
          <w:b/>
        </w:rPr>
        <w:t>Lu</w:t>
      </w:r>
      <w:r w:rsidR="004E6DA3">
        <w:rPr>
          <w:rFonts w:ascii="Times New Roman" w:hAnsi="Times New Roman" w:cs="Times New Roman"/>
          <w:b/>
        </w:rPr>
        <w:t>b</w:t>
      </w:r>
    </w:p>
    <w:p w:rsidR="009D15E8" w:rsidRPr="004E6DA3" w:rsidRDefault="00DB0BA7" w:rsidP="009D15E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</w:t>
      </w:r>
      <w:r w:rsidR="009D15E8" w:rsidRPr="004E6DA3">
        <w:rPr>
          <w:rFonts w:ascii="Times New Roman" w:eastAsia="Times New Roman" w:hAnsi="Times New Roman" w:cs="Times New Roman"/>
          <w:b/>
        </w:rPr>
        <w:t xml:space="preserve">  Nóż </w:t>
      </w:r>
      <w:proofErr w:type="spellStart"/>
      <w:r w:rsidR="009D15E8" w:rsidRPr="004E6DA3">
        <w:rPr>
          <w:rFonts w:ascii="Times New Roman" w:eastAsia="Times New Roman" w:hAnsi="Times New Roman" w:cs="Times New Roman"/>
          <w:b/>
        </w:rPr>
        <w:t>ultradzwiękowy</w:t>
      </w:r>
      <w:proofErr w:type="spellEnd"/>
      <w:r w:rsidR="009D15E8" w:rsidRPr="004E6DA3">
        <w:rPr>
          <w:rFonts w:ascii="Times New Roman" w:eastAsia="Times New Roman" w:hAnsi="Times New Roman" w:cs="Times New Roman"/>
          <w:b/>
        </w:rPr>
        <w:t xml:space="preserve"> – szt.1.</w:t>
      </w:r>
    </w:p>
    <w:p w:rsidR="009D15E8" w:rsidRPr="004E6DA3" w:rsidRDefault="009D15E8" w:rsidP="009D15E8">
      <w:pPr>
        <w:numPr>
          <w:ilvl w:val="0"/>
          <w:numId w:val="17"/>
        </w:numPr>
        <w:spacing w:after="0"/>
        <w:ind w:left="1701" w:hanging="567"/>
        <w:rPr>
          <w:rFonts w:ascii="Times New Roman" w:eastAsia="Calibri" w:hAnsi="Times New Roman" w:cs="Times New Roman"/>
          <w:lang w:eastAsia="pl-PL"/>
        </w:rPr>
      </w:pPr>
      <w:r w:rsidRPr="004E6DA3">
        <w:rPr>
          <w:rFonts w:ascii="Times New Roman" w:eastAsia="Calibri" w:hAnsi="Times New Roman" w:cs="Times New Roman"/>
          <w:lang w:eastAsia="pl-PL"/>
        </w:rPr>
        <w:t>Nazwa sprzętu:</w:t>
      </w:r>
    </w:p>
    <w:p w:rsidR="009D15E8" w:rsidRPr="004E6DA3" w:rsidRDefault="009D15E8" w:rsidP="009D15E8">
      <w:pPr>
        <w:numPr>
          <w:ilvl w:val="0"/>
          <w:numId w:val="17"/>
        </w:numPr>
        <w:spacing w:after="0"/>
        <w:ind w:left="1701" w:hanging="567"/>
        <w:rPr>
          <w:rFonts w:ascii="Times New Roman" w:eastAsia="Calibri" w:hAnsi="Times New Roman" w:cs="Times New Roman"/>
          <w:lang w:eastAsia="pl-PL"/>
        </w:rPr>
      </w:pPr>
      <w:r w:rsidRPr="004E6DA3">
        <w:rPr>
          <w:rFonts w:ascii="Times New Roman" w:eastAsia="Calibri" w:hAnsi="Times New Roman" w:cs="Times New Roman"/>
          <w:lang w:eastAsia="pl-PL"/>
        </w:rPr>
        <w:t>Model:</w:t>
      </w:r>
    </w:p>
    <w:p w:rsidR="009D15E8" w:rsidRPr="004E6DA3" w:rsidRDefault="009D15E8" w:rsidP="009D15E8">
      <w:pPr>
        <w:numPr>
          <w:ilvl w:val="0"/>
          <w:numId w:val="17"/>
        </w:numPr>
        <w:spacing w:after="0"/>
        <w:ind w:left="1701" w:hanging="567"/>
        <w:rPr>
          <w:rFonts w:ascii="Times New Roman" w:eastAsia="Calibri" w:hAnsi="Times New Roman" w:cs="Times New Roman"/>
          <w:lang w:eastAsia="pl-PL"/>
        </w:rPr>
      </w:pPr>
      <w:r w:rsidRPr="004E6DA3">
        <w:rPr>
          <w:rFonts w:ascii="Times New Roman" w:eastAsia="Calibri" w:hAnsi="Times New Roman" w:cs="Times New Roman"/>
          <w:lang w:eastAsia="pl-PL"/>
        </w:rPr>
        <w:t>Typ:</w:t>
      </w:r>
    </w:p>
    <w:p w:rsidR="009D15E8" w:rsidRPr="004E6DA3" w:rsidRDefault="009D15E8" w:rsidP="009D15E8">
      <w:pPr>
        <w:numPr>
          <w:ilvl w:val="0"/>
          <w:numId w:val="17"/>
        </w:numPr>
        <w:spacing w:after="0"/>
        <w:ind w:left="1701" w:hanging="567"/>
        <w:rPr>
          <w:rFonts w:ascii="Times New Roman" w:eastAsia="Calibri" w:hAnsi="Times New Roman" w:cs="Times New Roman"/>
          <w:lang w:eastAsia="pl-PL"/>
        </w:rPr>
      </w:pPr>
      <w:r w:rsidRPr="004E6DA3">
        <w:rPr>
          <w:rFonts w:ascii="Times New Roman" w:eastAsia="Calibri" w:hAnsi="Times New Roman" w:cs="Times New Roman"/>
          <w:lang w:eastAsia="pl-PL"/>
        </w:rPr>
        <w:t xml:space="preserve">Rok </w:t>
      </w:r>
      <w:proofErr w:type="spellStart"/>
      <w:r w:rsidRPr="004E6DA3">
        <w:rPr>
          <w:rFonts w:ascii="Times New Roman" w:eastAsia="Calibri" w:hAnsi="Times New Roman" w:cs="Times New Roman"/>
          <w:lang w:eastAsia="pl-PL"/>
        </w:rPr>
        <w:t>prod</w:t>
      </w:r>
      <w:proofErr w:type="spellEnd"/>
      <w:r w:rsidRPr="004E6DA3">
        <w:rPr>
          <w:rFonts w:ascii="Times New Roman" w:eastAsia="Calibri" w:hAnsi="Times New Roman" w:cs="Times New Roman"/>
          <w:lang w:eastAsia="pl-PL"/>
        </w:rPr>
        <w:t xml:space="preserve">.: nie starszy niż 2019 (sprzęt fabrycznie nowy, nieużywany, </w:t>
      </w:r>
      <w:proofErr w:type="spellStart"/>
      <w:r w:rsidRPr="004E6DA3">
        <w:rPr>
          <w:rFonts w:ascii="Times New Roman" w:eastAsia="Calibri" w:hAnsi="Times New Roman" w:cs="Times New Roman"/>
          <w:lang w:eastAsia="pl-PL"/>
        </w:rPr>
        <w:t>nierekondycjonowany</w:t>
      </w:r>
      <w:proofErr w:type="spellEnd"/>
      <w:r w:rsidR="004E6DA3">
        <w:rPr>
          <w:rFonts w:ascii="Times New Roman" w:eastAsia="Calibri" w:hAnsi="Times New Roman" w:cs="Times New Roman"/>
          <w:lang w:eastAsia="pl-PL"/>
        </w:rPr>
        <w:t>)</w:t>
      </w:r>
    </w:p>
    <w:p w:rsidR="009D15E8" w:rsidRPr="004E6DA3" w:rsidRDefault="009D15E8" w:rsidP="009D15E8">
      <w:pPr>
        <w:numPr>
          <w:ilvl w:val="0"/>
          <w:numId w:val="17"/>
        </w:numPr>
        <w:ind w:left="1701" w:hanging="567"/>
        <w:rPr>
          <w:rFonts w:ascii="Times New Roman" w:eastAsia="Calibri" w:hAnsi="Times New Roman" w:cs="Times New Roman"/>
          <w:lang w:eastAsia="pl-PL"/>
        </w:rPr>
      </w:pPr>
      <w:r w:rsidRPr="004E6DA3">
        <w:rPr>
          <w:rFonts w:ascii="Times New Roman" w:eastAsia="Calibri" w:hAnsi="Times New Roman" w:cs="Times New Roman"/>
          <w:lang w:eastAsia="pl-PL"/>
        </w:rPr>
        <w:t>Producent:</w:t>
      </w:r>
    </w:p>
    <w:tbl>
      <w:tblPr>
        <w:tblW w:w="13185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649"/>
        <w:gridCol w:w="8878"/>
        <w:gridCol w:w="1829"/>
        <w:gridCol w:w="1829"/>
      </w:tblGrid>
      <w:tr w:rsidR="009D15E8" w:rsidRPr="004E6DA3" w:rsidTr="004E6DA3">
        <w:trPr>
          <w:trHeight w:val="60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DA3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8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DA3">
              <w:rPr>
                <w:rFonts w:ascii="Times New Roman" w:eastAsia="Times New Roman" w:hAnsi="Times New Roman" w:cs="Times New Roman"/>
                <w:b/>
              </w:rPr>
              <w:t>Opis parametru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DA3">
              <w:rPr>
                <w:rFonts w:ascii="Times New Roman" w:eastAsia="Times New Roman" w:hAnsi="Times New Roman" w:cs="Times New Roman"/>
                <w:b/>
              </w:rPr>
              <w:t>Parametry graniczne-wymagane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DA3">
              <w:rPr>
                <w:rFonts w:ascii="Times New Roman" w:eastAsia="Times New Roman" w:hAnsi="Times New Roman" w:cs="Times New Roman"/>
                <w:b/>
              </w:rPr>
              <w:t>Parametry oferowane</w:t>
            </w:r>
          </w:p>
        </w:tc>
      </w:tr>
      <w:tr w:rsidR="004E6DA3" w:rsidRPr="004E6DA3" w:rsidTr="004440B9">
        <w:trPr>
          <w:trHeight w:val="380"/>
        </w:trPr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DA3" w:rsidRPr="004E6DA3" w:rsidRDefault="004E6DA3" w:rsidP="004E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E6DA3" w:rsidRPr="004E6DA3" w:rsidRDefault="004E6DA3" w:rsidP="004E6DA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6DA3">
              <w:rPr>
                <w:rFonts w:ascii="Times New Roman" w:eastAsia="Times New Roman" w:hAnsi="Times New Roman" w:cs="Times New Roman"/>
                <w:b/>
              </w:rPr>
              <w:t xml:space="preserve">Parametry wymagane noża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b/>
              </w:rPr>
              <w:t>ultradzwiękowego</w:t>
            </w:r>
            <w:proofErr w:type="spellEnd"/>
          </w:p>
          <w:p w:rsidR="004E6DA3" w:rsidRPr="004E6DA3" w:rsidRDefault="004E6D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8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Nóż ultradźwiękowy</w:t>
            </w:r>
            <w:r w:rsidRPr="004E6DA3">
              <w:rPr>
                <w:rFonts w:ascii="Times New Roman" w:hAnsi="Times New Roman" w:cs="Times New Roman"/>
              </w:rPr>
              <w:t xml:space="preserve"> </w:t>
            </w:r>
            <w:r w:rsidRPr="004E6DA3">
              <w:rPr>
                <w:rFonts w:ascii="Times New Roman" w:eastAsia="Times New Roman" w:hAnsi="Times New Roman" w:cs="Times New Roman"/>
              </w:rPr>
              <w:t xml:space="preserve">przeznaczony do cięcia i/lub koagulacji tkanek oraz zamykania naczyń z ich przecinaniem po zamknięciu w operacjach chirurgicznych w zależności od podłączonego narzędzia prowadzonych w trybie chirurgii otwartej, laparoskopowej, laparoskopowej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</w:rPr>
              <w:t>bariatrycznej</w:t>
            </w:r>
            <w:proofErr w:type="spellEnd"/>
            <w:r w:rsidRPr="004E6DA3">
              <w:rPr>
                <w:rFonts w:ascii="Times New Roman" w:eastAsia="Times New Roman" w:hAnsi="Times New Roman" w:cs="Times New Roman"/>
              </w:rPr>
              <w:t xml:space="preserve"> lub operacjach wątroby.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8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W zestawie kompatybilne lub zintegrowane urządzenie elektrochirurgiczne umożliwiające podłączenie narzędzi mono- i bipolarnych, do chirurgii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</w:rPr>
              <w:t>laparokopowej</w:t>
            </w:r>
            <w:proofErr w:type="spellEnd"/>
            <w:r w:rsidRPr="004E6DA3">
              <w:rPr>
                <w:rFonts w:ascii="Times New Roman" w:eastAsia="Times New Roman" w:hAnsi="Times New Roman" w:cs="Times New Roman"/>
              </w:rPr>
              <w:t xml:space="preserve"> i otwartej:</w:t>
            </w:r>
          </w:p>
          <w:p w:rsidR="009D15E8" w:rsidRPr="004E6DA3" w:rsidRDefault="009D15E8" w:rsidP="009D15E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DA3">
              <w:rPr>
                <w:rFonts w:ascii="Times New Roman" w:eastAsia="Times New Roman" w:hAnsi="Times New Roman" w:cs="Times New Roman"/>
              </w:rPr>
              <w:t>monopolarne</w:t>
            </w:r>
            <w:proofErr w:type="spellEnd"/>
            <w:r w:rsidRPr="004E6DA3">
              <w:rPr>
                <w:rFonts w:ascii="Times New Roman" w:eastAsia="Times New Roman" w:hAnsi="Times New Roman" w:cs="Times New Roman"/>
              </w:rPr>
              <w:t xml:space="preserve">: w standardzie międzynarodowym trzystykowym lub/i standard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</w:rPr>
              <w:t>Erbe</w:t>
            </w:r>
            <w:proofErr w:type="spellEnd"/>
          </w:p>
          <w:p w:rsidR="009D15E8" w:rsidRPr="004E6DA3" w:rsidRDefault="009D15E8" w:rsidP="009D15E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bipolarne: w standardzie międzynarodowym dwustykowym lub/i standard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</w:rPr>
              <w:t>Erbe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Częstotliwość pracy aparatu</w:t>
            </w:r>
            <w:r w:rsidRPr="004E6DA3">
              <w:rPr>
                <w:rFonts w:ascii="Times New Roman" w:hAnsi="Times New Roman" w:cs="Times New Roman"/>
              </w:rPr>
              <w:t xml:space="preserve"> </w:t>
            </w:r>
            <w:r w:rsidRPr="004E6DA3">
              <w:rPr>
                <w:rFonts w:ascii="Times New Roman" w:eastAsia="Times New Roman" w:hAnsi="Times New Roman" w:cs="Times New Roman"/>
              </w:rPr>
              <w:t>min 40kHz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Moc wyjściowa aparatu nie większa niż 320W w zależności od trybu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Panel czołowy aparatu z ekranem dotykowym, łatwy do utrzymania w czystości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Możliwość podłączenia wielorazowego przetwornika do gniazda zlokalizowanego na panelu czołowym aparatu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5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Automatyczne rozpoznawanie podłączonego narzędzia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Możliwość odczytu aktualnych parametrów pracy z wyświetlacza na aparacie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Możliwość odczytu stopnia zużycia wielorazowego przetwornika z wyświetlacza na aparacie (w %)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OPCJA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Sygnalizacja dźwiękowa dokonywanych zmian i/lub</w:t>
            </w:r>
            <w:r w:rsidRPr="004E6DA3">
              <w:rPr>
                <w:rFonts w:ascii="Times New Roman" w:hAnsi="Times New Roman" w:cs="Times New Roman"/>
              </w:rPr>
              <w:t xml:space="preserve"> wizualna nastawionych parametrów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Wyświetlanie komunikatów i ostrzeżeń na ekranie aparatu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Możliwość zmiany poziomu głośności dźwięków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Możliwość wyboru jednego z trybów pracy; wybór poziomu (min 3 stopnie</w:t>
            </w:r>
            <w:r w:rsidRPr="004E6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Możliwość wyboru</w:t>
            </w:r>
            <w:r w:rsidRPr="004E6DA3">
              <w:rPr>
                <w:rFonts w:ascii="Times New Roman" w:hAnsi="Times New Roman" w:cs="Times New Roman"/>
              </w:rPr>
              <w:t xml:space="preserve"> </w:t>
            </w:r>
            <w:r w:rsidRPr="004E6DA3">
              <w:rPr>
                <w:rFonts w:ascii="Times New Roman" w:eastAsia="Times New Roman" w:hAnsi="Times New Roman" w:cs="Times New Roman"/>
              </w:rPr>
              <w:t>pomiędzy trybami z poziomu urządzenia; uchwytu narzędzia i/lub włącznika nożnego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6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1</w:t>
            </w:r>
            <w:r w:rsidR="004E6DA3">
              <w:rPr>
                <w:rFonts w:ascii="Times New Roman" w:eastAsia="Times New Roman" w:hAnsi="Times New Roman" w:cs="Times New Roman"/>
              </w:rPr>
              <w:t>5</w:t>
            </w:r>
            <w:r w:rsidRPr="004E6DA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Aktywacja instrumentu z rękojeści lub 2-przyciskowego włącznika nożnego podłączanego do gniazda zlokalizowanego na panelu tylnym aparatu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DA3" w:rsidRPr="004E6DA3" w:rsidTr="00F6072D">
        <w:trPr>
          <w:trHeight w:val="380"/>
        </w:trPr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DA3" w:rsidRPr="004E6DA3" w:rsidRDefault="004E6DA3" w:rsidP="004E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E6DA3" w:rsidRPr="004E6DA3" w:rsidRDefault="004E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II. </w:t>
            </w:r>
            <w:r w:rsidRPr="004E6DA3">
              <w:rPr>
                <w:rFonts w:ascii="Times New Roman" w:eastAsia="Times New Roman" w:hAnsi="Times New Roman" w:cs="Times New Roman"/>
                <w:b/>
              </w:rPr>
              <w:t xml:space="preserve">Wyposażenie </w:t>
            </w:r>
          </w:p>
          <w:p w:rsidR="004E6DA3" w:rsidRPr="004E6DA3" w:rsidRDefault="004E6D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5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1</w:t>
            </w:r>
            <w:r w:rsidR="004E6DA3">
              <w:rPr>
                <w:rFonts w:ascii="Times New Roman" w:eastAsia="Times New Roman" w:hAnsi="Times New Roman" w:cs="Times New Roman"/>
              </w:rPr>
              <w:t>6</w:t>
            </w:r>
            <w:r w:rsidRPr="004E6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Podwójny włącznik nożny do aktywacji urządzenia 1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rPr>
          <w:trHeight w:val="8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1</w:t>
            </w:r>
            <w:r w:rsidR="004E6DA3">
              <w:rPr>
                <w:rFonts w:ascii="Times New Roman" w:eastAsia="Times New Roman" w:hAnsi="Times New Roman" w:cs="Times New Roman"/>
              </w:rPr>
              <w:t>7</w:t>
            </w:r>
            <w:r w:rsidRPr="004E6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Przetwornik ultradźwiękowy wielorazowego użytku do podłączenia</w:t>
            </w:r>
            <w:r w:rsidRPr="004E6DA3">
              <w:rPr>
                <w:rFonts w:ascii="Times New Roman" w:hAnsi="Times New Roman" w:cs="Times New Roman"/>
              </w:rPr>
              <w:t xml:space="preserve"> </w:t>
            </w:r>
            <w:r w:rsidRPr="004E6DA3">
              <w:rPr>
                <w:rFonts w:ascii="Times New Roman" w:eastAsia="Times New Roman" w:hAnsi="Times New Roman" w:cs="Times New Roman"/>
              </w:rPr>
              <w:t xml:space="preserve">nożyczek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</w:rPr>
              <w:t>dysekcyjnych</w:t>
            </w:r>
            <w:proofErr w:type="spellEnd"/>
            <w:r w:rsidRPr="004E6DA3">
              <w:rPr>
                <w:rFonts w:ascii="Times New Roman" w:eastAsia="Times New Roman" w:hAnsi="Times New Roman" w:cs="Times New Roman"/>
              </w:rPr>
              <w:t>; instrument automatycznie rozpoznawany przez generator</w:t>
            </w:r>
            <w:r w:rsidRPr="004E6DA3">
              <w:rPr>
                <w:rFonts w:ascii="Times New Roman" w:hAnsi="Times New Roman" w:cs="Times New Roman"/>
              </w:rPr>
              <w:t xml:space="preserve"> </w:t>
            </w:r>
            <w:r w:rsidRPr="004E6DA3">
              <w:rPr>
                <w:rFonts w:ascii="Times New Roman" w:eastAsia="Times New Roman" w:hAnsi="Times New Roman" w:cs="Times New Roman"/>
              </w:rPr>
              <w:t>– 1 sztuka.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rPr>
          <w:trHeight w:val="8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4E6DA3">
              <w:rPr>
                <w:rFonts w:ascii="Times New Roman" w:eastAsia="Times New Roman" w:hAnsi="Times New Roman" w:cs="Times New Roman"/>
              </w:rPr>
              <w:t>8</w:t>
            </w:r>
            <w:r w:rsidRPr="004E6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Jednorazowe nożyczki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</w:rPr>
              <w:t>dysekcyjne</w:t>
            </w:r>
            <w:proofErr w:type="spellEnd"/>
            <w:r w:rsidRPr="004E6DA3">
              <w:rPr>
                <w:rFonts w:ascii="Times New Roman" w:eastAsia="Times New Roman" w:hAnsi="Times New Roman" w:cs="Times New Roman"/>
              </w:rPr>
              <w:t xml:space="preserve"> ultradźwiękowo-bipolarne; uchwyt pistoletowy, z funkcją aktywacji i wyboru trybu pracy; długość narzędzia min 33cm - 20 sztuk.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rPr>
          <w:trHeight w:val="90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4E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9D15E8" w:rsidRPr="004E6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Jednorazowe nożyczki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</w:rPr>
              <w:t>dysekcyjne</w:t>
            </w:r>
            <w:proofErr w:type="spellEnd"/>
            <w:r w:rsidRPr="004E6D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</w:rPr>
              <w:t>ultradźwiękowe-bipolarne</w:t>
            </w:r>
            <w:proofErr w:type="spellEnd"/>
            <w:r w:rsidRPr="004E6DA3">
              <w:rPr>
                <w:rFonts w:ascii="Times New Roman" w:eastAsia="Times New Roman" w:hAnsi="Times New Roman" w:cs="Times New Roman"/>
              </w:rPr>
              <w:t>; uchwyt pistoletowy, z funkcją aktywacji i wyboru trybu pracy; długość narzędzia ok 20 cm - 5 sztuk.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rPr>
          <w:trHeight w:val="5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2</w:t>
            </w:r>
            <w:r w:rsidR="004E6DA3">
              <w:rPr>
                <w:rFonts w:ascii="Times New Roman" w:eastAsia="Times New Roman" w:hAnsi="Times New Roman" w:cs="Times New Roman"/>
              </w:rPr>
              <w:t>0</w:t>
            </w:r>
            <w:r w:rsidRPr="004E6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Kosz do sterylizacji przetwornika ultradźwiękowego - 2 szt.</w:t>
            </w: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DA3">
              <w:rPr>
                <w:rFonts w:ascii="Times New Roman" w:eastAsia="Times New Roman" w:hAnsi="Times New Roman" w:cs="Times New Roman"/>
                <w:b/>
              </w:rPr>
              <w:t>GWARANCJA i SERWIS</w:t>
            </w:r>
          </w:p>
        </w:tc>
      </w:tr>
      <w:tr w:rsidR="009D15E8" w:rsidRPr="004E6DA3" w:rsidTr="004E6DA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4E6DA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Pełna gwarancja (bez wyłączeń)  na dostarczony sprzęt i oprogramowanie na okres min. 36 miesięcy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podać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Czas reakcji na zgłoszenie usterki  24 godzin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4E6DA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D15E8" w:rsidRPr="004E6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Czas skutecznej naprawy – max 3 dni robocze; lub udostępnienie urządzenia zastępczego.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4E6DA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D15E8" w:rsidRPr="004E6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W trakcie trwania gwarancji wszystkie naprawy wykonywane na koszt Wykonawcy łącznie z dojazdem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4E6DA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D15E8" w:rsidRPr="004E6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Wymiana podzespołu urządzenia po 2 naprawach.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4E6DA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D15E8" w:rsidRPr="004E6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E8" w:rsidRPr="004E6DA3" w:rsidRDefault="009D15E8">
            <w:pPr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4E6DA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9D15E8" w:rsidRPr="004E6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E8" w:rsidRPr="004E6DA3" w:rsidRDefault="009D15E8">
            <w:pPr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Instrukcja użytkowania w języku polskim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15E8" w:rsidRPr="004E6DA3" w:rsidRDefault="009D15E8" w:rsidP="009D15E8">
      <w:pPr>
        <w:rPr>
          <w:rFonts w:ascii="Times New Roman" w:hAnsi="Times New Roman" w:cs="Times New Roman"/>
          <w:b/>
        </w:rPr>
      </w:pPr>
      <w:r w:rsidRPr="004E6DA3">
        <w:rPr>
          <w:rFonts w:ascii="Times New Roman" w:hAnsi="Times New Roman" w:cs="Times New Roman"/>
          <w:b/>
        </w:rPr>
        <w:br w:type="page"/>
      </w:r>
    </w:p>
    <w:p w:rsidR="009D15E8" w:rsidRPr="004E6DA3" w:rsidRDefault="009D15E8" w:rsidP="009D15E8">
      <w:pPr>
        <w:rPr>
          <w:rFonts w:ascii="Times New Roman" w:hAnsi="Times New Roman" w:cs="Times New Roman"/>
          <w:b/>
        </w:rPr>
      </w:pPr>
    </w:p>
    <w:p w:rsidR="009D15E8" w:rsidRPr="004E6DA3" w:rsidRDefault="00DB0BA7" w:rsidP="009D15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</w:t>
      </w:r>
      <w:r w:rsidR="009D15E8" w:rsidRPr="004E6DA3">
        <w:rPr>
          <w:rFonts w:ascii="Times New Roman" w:hAnsi="Times New Roman" w:cs="Times New Roman"/>
          <w:b/>
        </w:rPr>
        <w:t xml:space="preserve">  System bipolarnej resekcji i koagulacji naczyń  – szt.1.</w:t>
      </w:r>
    </w:p>
    <w:p w:rsidR="009D15E8" w:rsidRPr="004E6DA3" w:rsidRDefault="009D15E8" w:rsidP="009D15E8">
      <w:pPr>
        <w:pStyle w:val="Akapitzlist"/>
        <w:numPr>
          <w:ilvl w:val="0"/>
          <w:numId w:val="19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Nazwa sprzętu:</w:t>
      </w:r>
    </w:p>
    <w:p w:rsidR="009D15E8" w:rsidRPr="004E6DA3" w:rsidRDefault="009D15E8" w:rsidP="009D15E8">
      <w:pPr>
        <w:pStyle w:val="Akapitzlist"/>
        <w:numPr>
          <w:ilvl w:val="0"/>
          <w:numId w:val="19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Model:</w:t>
      </w:r>
    </w:p>
    <w:p w:rsidR="009D15E8" w:rsidRPr="004E6DA3" w:rsidRDefault="009D15E8" w:rsidP="009D15E8">
      <w:pPr>
        <w:pStyle w:val="Akapitzlist"/>
        <w:numPr>
          <w:ilvl w:val="0"/>
          <w:numId w:val="19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Typ:</w:t>
      </w:r>
    </w:p>
    <w:p w:rsidR="009D15E8" w:rsidRPr="004E6DA3" w:rsidRDefault="009D15E8" w:rsidP="009D15E8">
      <w:pPr>
        <w:pStyle w:val="Akapitzlist"/>
        <w:numPr>
          <w:ilvl w:val="0"/>
          <w:numId w:val="19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 xml:space="preserve">Rok </w:t>
      </w:r>
      <w:proofErr w:type="spellStart"/>
      <w:r w:rsidRPr="004E6DA3">
        <w:rPr>
          <w:rFonts w:ascii="Times New Roman" w:hAnsi="Times New Roman" w:cs="Times New Roman"/>
        </w:rPr>
        <w:t>prod</w:t>
      </w:r>
      <w:proofErr w:type="spellEnd"/>
      <w:r w:rsidRPr="004E6DA3">
        <w:rPr>
          <w:rFonts w:ascii="Times New Roman" w:hAnsi="Times New Roman" w:cs="Times New Roman"/>
        </w:rPr>
        <w:t xml:space="preserve">.: nie starszy niż 2019 (sprzęt fabrycznie nowy, nieużywany, </w:t>
      </w:r>
      <w:proofErr w:type="spellStart"/>
      <w:r w:rsidRPr="004E6DA3">
        <w:rPr>
          <w:rFonts w:ascii="Times New Roman" w:hAnsi="Times New Roman" w:cs="Times New Roman"/>
        </w:rPr>
        <w:t>nierekondycjonowany</w:t>
      </w:r>
      <w:proofErr w:type="spellEnd"/>
      <w:r w:rsidRPr="004E6DA3">
        <w:rPr>
          <w:rFonts w:ascii="Times New Roman" w:hAnsi="Times New Roman" w:cs="Times New Roman"/>
        </w:rPr>
        <w:t>:</w:t>
      </w:r>
    </w:p>
    <w:p w:rsidR="009D15E8" w:rsidRPr="004E6DA3" w:rsidRDefault="009D15E8" w:rsidP="009D15E8">
      <w:pPr>
        <w:pStyle w:val="Akapitzlist"/>
        <w:numPr>
          <w:ilvl w:val="0"/>
          <w:numId w:val="19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Producent:</w:t>
      </w:r>
    </w:p>
    <w:tbl>
      <w:tblPr>
        <w:tblW w:w="1222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978"/>
        <w:gridCol w:w="1275"/>
        <w:gridCol w:w="1261"/>
      </w:tblGrid>
      <w:tr w:rsidR="009D15E8" w:rsidRPr="004E6DA3" w:rsidTr="009D15E8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8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parametru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graniczne-wymagane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oferowane</w:t>
            </w:r>
          </w:p>
        </w:tc>
      </w:tr>
      <w:tr w:rsidR="009D15E8" w:rsidRPr="004E6DA3" w:rsidTr="009D15E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Diatermia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monopolarna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oraz bipolarna z systemem zamykania dużych naczyń do 7mm z przeznaczeniem dla Bloku Operacyjnego  - 1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Sprzęt fabrycznie nowy - rok produkcji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Aparat mono- i bipolarny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wyposażonyvw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funkcję zamykania naczyń o średnicy do 7mm z automatycznym dopasowaniem mocy wyjściowej do właściwości fizykochemicznych tkanek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Możliwość integracji poszczególnych urządzeń chirurgicznych (diatermia, przystawka argonowa, odsysacz dymu z pola operacyjnego) w jednolity system.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Rozpoznawanie podłączonych instrumentów do zamykania naczyń do 7 mm i automatyczne dobieranie optymalnych parametrów pracy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Interaktywny pojemnościowy kolorowy, ekran  dotykowy o przekątnej  9" - płaski, odporny na uderzenia i zarysowania, z bezpiecznego bezodpryskowego szkła , łatwy do utrzymania w czystości. Komunikacja z użytkownikiem w języku polskim. Możliwość zabezpieczenia ekranu przed przypadkową aktywacją dowolnej procedury.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Możliwość przyciemnienia całego ekranu  oraz możliwość pokazywanie parametrów pracy na wyświetlaczu tylko aktualnie używanych instrumentów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Możliwość tworzenia biblioteki programów umożliwiającej zapisanie min 200 programów,  zapisania ich pod nazwą procedury lub nazwiskiem lekarza w języku polskim. Porządkowanie biblioteki w układzie alfabetycznym.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Możliwość wybrania min 8 programów z utworzonej biblioteki programów i umieszczenia ich na łatwo dostępnej z poziomu ekranu głównego  liście "ULUBIONE". W razie potrzeby zawartość listy "ULBIONE" może być przez użytkownika zmieniona.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8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Możliwość wybrania min 6 programów z utworzonej biblioteki programów (na przykład dedykowanych jednemu operatorowi lub związanych z realizacją jednej procedury) i umieszczenia ich na zewnętrznym bezpiecznym, przenośnym nośniku z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mozliwością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odtworzenia ich na tej samej diatermii lub na innej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diatermi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tego samego typu. ( tworzenie kopii bezpieczeństwa najczęściej używanych programów).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Możliwość wykonania kopii bezpieczeństwa oprogramowania systemowego wraz ze wszystkimi aktualnie używanymi programami i umieszczenia go na nośniku zewnętrznym USB z możliwością ponownego wgrania 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Dla każdego aktywnego programu możliwość utworzenia min 4 podprogramów z różnymi nastawami cięcia, koagulacji mono- oraz bipolarnej dla wszystkich instrumentów. Możliwość wchodzenia w podprogramy przez operatora  z poziomu sterylnego uchwytu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monopolarnego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, włącznika nożnego, lub przez personel pomocniczy z dedykowanego przycisku na ekranie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głownym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Liczba gniazd przyłączeniowych min. 5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: '-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uniwersalne –  min 2 szt. '- bipolarne uniwersalne – min 2 szt.                         '- neutralne – min. 1. Gniazda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i bipolarne wyposażone w system rozpoznawania podłączonych narzędzi. System rozpoznaje podłączone narzędzie , informuje użytkownika o jego stanie, ustawia optymalne parametry pracy podłączonego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narzedzia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oraz kontroluję jego pracę w trakcie realizacji procedury między innymi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doetosowując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maoc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chwilową dostarczaną do końcówek narzędzia w zależności od stanu narzędzia i rodzaju operowanej tkanki.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Bezpośrednie podłączenie narzędzi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monopolarnych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w systemie wtyczek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jednopinowym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o śr. 5 mm i 4mm oraz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trzypinowym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(bez dodatkowych adapterów)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Bezpośrednie podłączenie narzędzi bipolarnych w systemie wtyczek okrągłych typu "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koax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" ,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dwupinowych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o rozstawie 28,5 mm oraz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trzypinowych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 (bez dodatkowych adapterów)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Bezpośrednie podłączenie kabli do elektrod neutralnych w systemie wtyczek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dwupinowych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płaskich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Aparat umożliwiający równoczesne podpięcie 3 instrumentów bipolarnych oraz 2 instrumentów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monopolarnych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Gniazda przyłączeniowe na panelu tylnym: - zasilania sieciowego, - min. 2 dla przełączników nożnych,        - wyrównania potencjałów,       - port USB, - gniazda do rozbudowy systemu ( np. o przystawkę argonową), - gniazda serwisowe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Możliwa aktualizacja oprogramowania systemowego przy użyciu portu USB, bezpłatna , wykonywana przez użytkownika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Aparat wyposażony w system detekcji prawidłowego podłączenia wtyczek do każdego gniazda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monopolarnego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,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bipoalrnego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i elektrody neutralnej. System informujący: - brak lub niewłaściwie podłączona wtyczka detektor świeci '- wtyczka właściwie podłączona detektor wyłączony ( nie świeci) '- aktywna zmiana parametrów pracy dla danego gniazda  światło detektora miga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8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Aparat wyposażony w rozbudowany system pomocy dla użytkownika:</w:t>
            </w: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br/>
              <w:t>- komunikaty, ostrzeżenia, informacje w języku polskim,</w:t>
            </w: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br/>
              <w:t>- możliwość wyświetlenia wyjaśnień/instrukcji dla każdego poziomu menu, trybu pracy, opcji,</w:t>
            </w: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br/>
              <w:t>- sugestie dotyczące naprawienia błędu,</w:t>
            </w: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br/>
              <w:t>- możliwość wyświetlenia filmu instruktażowego na ekranie aparatu,</w:t>
            </w: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br/>
              <w:t>- instrukcja obsługi w języku polskim dostępna w menu generatora.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1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21.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Czytelny i prosty system monitorujący poprawność aplikacji i stan połączenia elektrody biernej, wyświetlanie informacji o elektrodzie:</w:t>
            </w: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br/>
              <w:t>- dzielona</w:t>
            </w: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br/>
              <w:t>- niedzielona</w:t>
            </w: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br/>
              <w:t>- dzielona pediatryczna</w:t>
            </w: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br/>
              <w:t>- brak elektrody</w:t>
            </w: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br/>
              <w:t>- graficzny wskaźnik poprawności przylegania elektrody.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Aparat z możliwością włączenia dodatkowego trybu zapewniającego bezpieczeństwo (podczas stosowania elektrod dla niemowląt i dzieci o wadze poniżej 5 kg ) poprzez  automatyczne ograniczenie mocy do 50W we wszystkich aktywnych programach 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Aparat z możliwością podłączenia dwóch wyłączników nożnych , z których każdy może być dowolnie przypisany do wybranego gniazda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monopolarnego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lub bipolarnego. Wybór dokonuje się z panelu przedniego aparatu.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Aparat wyposażony w system umożliwiający jednoczesną koagulację dwoma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nzrzędziami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w trybie koagulacji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Aparat z możliwością rozbudowy o tryb umożliwiający jednoczesną koagulacje dwoma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narzedziami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bipolarnymi , z których każde ma niezależne nastawy parametrów pracy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Moc wyjściowa dla cięcia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monopolarnego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regulowana do min. 400 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Moc wyjściowa dla koagulacji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monopolarnej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i bipolarnej w podstawowych programach regulowana do min. 120W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Możliwość wyboru trybu cięcia dla trybu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monopolarnego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– co najmniej 5 rodzajów (standard, sucha, argon , METRA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Loop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, laparoskopowa)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8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Możliwość wyboru trybu cięcia dla trybu bipolarnego – co najmniej 2 rodzaje (standard, nożyczki bipolarne)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Moc wyjściowa trybie MIKRO regulowana do mocy max. 50W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Możliwość wyboru trybu koagulacji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monopolarnej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co najmniej  między: miękką, forsowną nietnącą , forsowną mix, forsowną tnącą i spray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32.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Możliwość wyboru koagulacji bipolarnej co najmniej między: szczypce standard, szczypce mikro, szczypce forsowna,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ligacja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, nożyczki bipolarne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Możliwość pracy z funkcją automatycznej aktywacji tzw. Auto Start (po uzyskaniu bezpośredniego kontaktu elektrody  z tkanką) dla koagulacji bipolarnej z możliwością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reguacji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czasu opóźnienia aktywacji w zakresie minimum od 0,5 do 2,5 sekundy , regulacja z dokładnością 0,05 sekundy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Funkcja bipolarnego zamykania dużych naczyń powinna opierać się na całkowicie automatycznym dozowaniu prądu w określonym czasie (funkcja zamykania naczyń obligatoryjnie z funkcją Auto Stop)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Możliwość wyboru sposobu aktywacji funkcji bipolarnego zamykania dużych naczyń co najmniej przez wybrany włącznik nożny lub przycisk aktywacyjny na instrumencie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36.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Możliwość podłączenia narzędzi do zamykania naczyń o średnicy do 7 mm do dowolnego gniazda bipolarnego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Automatyczne rozpoznawanie przez system podłączenia narzędzi standardowych (jak uchwyt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monopolarny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wielorazowy, kabel wielorazowy do pęsety bipolarnej, pęseta) i ustawienie optymalnych parametrów dla nich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Automatyczne rozpoznawanie instrumentów specjalnych ( np. do zamykania naczyń i resekcji bipolarnej) i ustawienie optymalnych parametrów pracy dla nich.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8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39.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Tryb koagulacji do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elektroresekcji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bipolarnej w soli fizjologicznej oparty na dostarczaniu prądu o wartości regulowanej automatycznie w zakresie do 250W , tryb inicjowany fazą nacinania z mocą 860W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40.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Komunikaty i ostrzeżenia w języku polskim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41.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Skuteczność systemu zamykania naczyń potwierdzona badaniami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OSPRZĘT I AKCESORIA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42.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Wózek pod aparat elektrochirurgiczny, uchwyt na podwójny wyłącznik nożny , szuflada na  kable sieciowe, z możliwością rozbudowy na przykład o półkę pod nóż harmoniczny, kompatybilny z zaproponowanym urządzeniem 1szt.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 902-022, 902-906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43.</w:t>
            </w:r>
          </w:p>
        </w:tc>
        <w:tc>
          <w:tcPr>
            <w:tcW w:w="8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Podwójny włącznik nożny z dodatkowym przyciskiem do obsługi zarówno trybu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monopolarnego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jak i bipolarnego wodoodporny z możliwością zmiany nastaw i parametrów pracy aktywnych narzędzi, kabel 4m – 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 901-031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1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44.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Narzędzie wielorazowego użytku do stapiania tkanek oraz zamykania naczyń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krwionosnych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i limfatycznych o średnicy do 7mm włącznie z wbudowanym nożem zapewniającym funkcję cięcia, (nóż wymienny jednorazowego użytku), średnica trzonu narzędzia 5mm, aktywacja z uchwytu narzędzia lub przy pomocy wyłącznika nożnego, część wielorazowego użytku przeznaczona do wykonania min 50 zabiegów: - przeznaczone do zabiegów laparoskopowych o długości 360mm, - przeznaczone do zabiegów na otwarto  o długości 275mm, - w komplecie min 10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wymiennych noży jednorazowego użytku. 1 komplet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770-552, 770-553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1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45.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jednorazowy uchwyt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monopolarny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z elektrodą nożową powleczoną silikonem, trzonek elektrody nożowej o średnicy 2,4mm, uchwyt z przełącznikiem dwuprzyciskowym ( ciecie koagulacja), przystosowany do sterowania parametrami pracy bezpośrednio z pola jałowego, przewód o długości min. 3m , ilość 50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 802-030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9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46.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jednorazowy uchwyt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monopolarny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z elektrodą nożową powleczoną silikonem, trzonek elektrody nożowej o średnicy 2,4mm, uchwyt z przełącznikiem kołyskowym, przewód o długości min. 3m , w komplecie  z kaburą jednorazowego użytku. Ilość 100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 801-030 x 2, 800-006 x 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47.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Narzędzie jednorazowego użytku do stapiania tkanek oraz zamykania naczyń krwionośnych i limfatycznych o średnicy do 5mm z wbudowanym nożem zapewniającym funkcję cięcia, z aktywacją z uchwytu narzędzia lub przy pomocy wyłącznika nożnego, 1 opakowanie handlowe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 775-000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Instrument do zamykania naczyń do Ø7mm, wielorazowego użytku - klemy do chirurgii otwartej dł. 280mm, z zaczepem, końcówka zagięta dł. 30mm, szerokość 3mm - 5mm, pokryta powłoką nieprzywierającą, kabel min. 3m z funkcją automatycznego rozpoznawania i dobierania parametrów przez aparat; przeznaczenie do wykonania  min. 50 zabiegów 2szt.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 760-228 x 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49.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Elektroda neutralna jednorazowego użytku, dla pacjentów dorosłych,  dzielona po obwodzie, powierzchnia 110cm2, wymiary 122x174mm; podłoże wykonane z wodoodpornej, elastycznej pianki; skrzydełka zapobiegające przypadkowemu odklejeniu; klej w części brzeżnej i hydrożel w części przewodzącej przyjazne dla skóry; opakowanie 100 szt. 6 opakowań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 816-112 x 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50.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Przewód do endoskopowych narzędzi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monopolarnych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, złącze od strony narzędzia o średnicy 4mm, długość kabla min 3,0m, ilość 4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 280-035 x 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51.</w:t>
            </w:r>
          </w:p>
        </w:tc>
        <w:tc>
          <w:tcPr>
            <w:tcW w:w="8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Kabel do elektrod neutralnych, długość min. 3 m, od strony elektrody zakończony klipsem 2,5cm, od strony aparatu wtyczka płaska z bolcem (REM);  2szt.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TAK 380-050 x 2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52.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Kabel bipolarny do pęset, długość min. 3m, wtyczka od strony instrumentu 2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bolcowa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, wtyki płaskie ,  od strony aparatu 3-bolcowa, przystosowana do współpracy z systemem rozpoznawania podłączonych narzędzi, przeznaczenie do min. 300 cykli sterylizacji 2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TAK 101-140 x 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53.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Szczypce bipolarne, proste, długość 195mm, końcówka 8mm x 2mm klasa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premium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ze stopów zmniejszających przywieranie tkanek, złącze 2-bolcowe płaskie; przeznaczenie do min. 75 cykli sterylizacji 2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 605-029 x 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c>
          <w:tcPr>
            <w:tcW w:w="1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6DA3">
              <w:rPr>
                <w:rFonts w:ascii="Times New Roman" w:hAnsi="Times New Roman" w:cs="Times New Roman"/>
                <w:b/>
              </w:rPr>
              <w:t>GWARANCJA i SERWIS</w:t>
            </w:r>
          </w:p>
        </w:tc>
      </w:tr>
      <w:tr w:rsidR="009D15E8" w:rsidRPr="004E6DA3" w:rsidTr="009D1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Pełna gwarancja (bez wyłączeń)  na dostarczony sprzęt i oprogramowanie na okres minimum 24 miesięcy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TAK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lastRenderedPageBreak/>
              <w:t>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Autoryzowane, posiadające stosowne uprawnienia punkty serwisowe na terenie Polski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Numer kontaktowy z serwisem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15E8" w:rsidRPr="004E6DA3" w:rsidRDefault="009D15E8" w:rsidP="009D15E8">
      <w:pPr>
        <w:rPr>
          <w:rFonts w:ascii="Times New Roman" w:hAnsi="Times New Roman" w:cs="Times New Roman"/>
        </w:rPr>
      </w:pPr>
    </w:p>
    <w:p w:rsidR="009D15E8" w:rsidRPr="004E6DA3" w:rsidRDefault="009D15E8" w:rsidP="009D15E8">
      <w:pPr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br w:type="page"/>
      </w:r>
    </w:p>
    <w:p w:rsidR="009D15E8" w:rsidRPr="004E6DA3" w:rsidRDefault="009D15E8" w:rsidP="009D15E8">
      <w:pPr>
        <w:rPr>
          <w:rFonts w:ascii="Times New Roman" w:hAnsi="Times New Roman" w:cs="Times New Roman"/>
        </w:rPr>
      </w:pPr>
    </w:p>
    <w:p w:rsidR="009D15E8" w:rsidRPr="004E6DA3" w:rsidRDefault="009D15E8" w:rsidP="009D15E8">
      <w:pPr>
        <w:rPr>
          <w:rFonts w:ascii="Times New Roman" w:hAnsi="Times New Roman" w:cs="Times New Roman"/>
          <w:b/>
        </w:rPr>
      </w:pPr>
    </w:p>
    <w:p w:rsidR="009D15E8" w:rsidRPr="004E6DA3" w:rsidRDefault="00DB0BA7" w:rsidP="009D15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</w:t>
      </w:r>
      <w:r w:rsidR="009D15E8" w:rsidRPr="004E6DA3">
        <w:rPr>
          <w:rFonts w:ascii="Times New Roman" w:hAnsi="Times New Roman" w:cs="Times New Roman"/>
          <w:b/>
        </w:rPr>
        <w:t xml:space="preserve">  Zestaw do </w:t>
      </w:r>
      <w:proofErr w:type="spellStart"/>
      <w:r w:rsidR="009D15E8" w:rsidRPr="004E6DA3">
        <w:rPr>
          <w:rFonts w:ascii="Times New Roman" w:hAnsi="Times New Roman" w:cs="Times New Roman"/>
          <w:b/>
        </w:rPr>
        <w:t>endosonografii</w:t>
      </w:r>
      <w:proofErr w:type="spellEnd"/>
      <w:r w:rsidR="009D15E8" w:rsidRPr="004E6DA3">
        <w:rPr>
          <w:rFonts w:ascii="Times New Roman" w:hAnsi="Times New Roman" w:cs="Times New Roman"/>
          <w:b/>
        </w:rPr>
        <w:t xml:space="preserve">  – szt.1.</w:t>
      </w:r>
    </w:p>
    <w:p w:rsidR="009D15E8" w:rsidRPr="004E6DA3" w:rsidRDefault="009D15E8" w:rsidP="009D15E8">
      <w:pPr>
        <w:pStyle w:val="Akapitzlist"/>
        <w:numPr>
          <w:ilvl w:val="0"/>
          <w:numId w:val="20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Nazwa sprzętu:</w:t>
      </w:r>
    </w:p>
    <w:p w:rsidR="009D15E8" w:rsidRPr="004E6DA3" w:rsidRDefault="009D15E8" w:rsidP="009D15E8">
      <w:pPr>
        <w:pStyle w:val="Akapitzlist"/>
        <w:numPr>
          <w:ilvl w:val="0"/>
          <w:numId w:val="20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Model:</w:t>
      </w:r>
    </w:p>
    <w:p w:rsidR="009D15E8" w:rsidRPr="004E6DA3" w:rsidRDefault="009D15E8" w:rsidP="009D15E8">
      <w:pPr>
        <w:pStyle w:val="Akapitzlist"/>
        <w:numPr>
          <w:ilvl w:val="0"/>
          <w:numId w:val="20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Typ:</w:t>
      </w:r>
    </w:p>
    <w:p w:rsidR="009D15E8" w:rsidRPr="004E6DA3" w:rsidRDefault="009D15E8" w:rsidP="009D15E8">
      <w:pPr>
        <w:pStyle w:val="Akapitzlist"/>
        <w:numPr>
          <w:ilvl w:val="0"/>
          <w:numId w:val="20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 xml:space="preserve">Rok </w:t>
      </w:r>
      <w:proofErr w:type="spellStart"/>
      <w:r w:rsidRPr="004E6DA3">
        <w:rPr>
          <w:rFonts w:ascii="Times New Roman" w:hAnsi="Times New Roman" w:cs="Times New Roman"/>
        </w:rPr>
        <w:t>prod</w:t>
      </w:r>
      <w:proofErr w:type="spellEnd"/>
      <w:r w:rsidRPr="004E6DA3">
        <w:rPr>
          <w:rFonts w:ascii="Times New Roman" w:hAnsi="Times New Roman" w:cs="Times New Roman"/>
        </w:rPr>
        <w:t xml:space="preserve">.: nie starszy niż 2019 (sprzęt fabrycznie nowy, nieużywany, </w:t>
      </w:r>
      <w:proofErr w:type="spellStart"/>
      <w:r w:rsidRPr="004E6DA3">
        <w:rPr>
          <w:rFonts w:ascii="Times New Roman" w:hAnsi="Times New Roman" w:cs="Times New Roman"/>
        </w:rPr>
        <w:t>nierekondycjonowany</w:t>
      </w:r>
      <w:proofErr w:type="spellEnd"/>
      <w:r w:rsidRPr="004E6DA3">
        <w:rPr>
          <w:rFonts w:ascii="Times New Roman" w:hAnsi="Times New Roman" w:cs="Times New Roman"/>
        </w:rPr>
        <w:t>:</w:t>
      </w:r>
    </w:p>
    <w:p w:rsidR="009D15E8" w:rsidRPr="004E6DA3" w:rsidRDefault="009D15E8" w:rsidP="009D15E8">
      <w:pPr>
        <w:pStyle w:val="Akapitzlist"/>
        <w:numPr>
          <w:ilvl w:val="0"/>
          <w:numId w:val="20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Producent:</w:t>
      </w:r>
    </w:p>
    <w:tbl>
      <w:tblPr>
        <w:tblW w:w="13343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7499"/>
        <w:gridCol w:w="2671"/>
        <w:gridCol w:w="1921"/>
      </w:tblGrid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parametru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graniczne-wymagane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oferowane</w:t>
            </w: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 w:rsidP="009D15E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>ECHOENDOSKOP EUS  (1 szt.)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E8" w:rsidRPr="004E6DA3" w:rsidRDefault="009D15E8">
            <w:pPr>
              <w:spacing w:after="0" w:line="240" w:lineRule="auto"/>
              <w:ind w:left="180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ind w:left="180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Chip CCD w końcówce endoskopu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Średnica kanału roboczego min 3,7 mm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Średnica tuby wziernika – max 12,8 mm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Średnica odcinka sztywnego na końcu dystalnym – optyka max: 14,7 mm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Kąt widzenia min 100 stopni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Głębia ostrego widzenia min 3-100 mm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Kompatybilność  z funkcją cyfrowego wycięcia pasma światła czerwonego uruchamianą z przycisku rękojeści endoskopu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Podłączenie do procesora wizyjnego i źródła światła za pomocą jednego konektora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Minimum 4 dowolne programowalne przyciski rękojeści endoskopu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Kąt obserwacji elementu wizyjnego min 45 stopni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Zagięcia końcówki min: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góra/dół 130/90 stopni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lewo/prawo: 90/90 stopni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Światłowód  łączący konektor procesora wizyjnego oraz USG  z rękojeścią wyposażony w gumowy kompensator naprężeń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Kąt skanowania wiązki USG min 150 stopni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Możliwość pracy z funkcją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elastografii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tkankowej w czasie rzeczywistym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Częstotliwość akustyczna min 5-10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Mhz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4E6DA3">
              <w:rPr>
                <w:rFonts w:ascii="Times New Roman" w:eastAsia="Calibri" w:hAnsi="Times New Roman" w:cs="Times New Roman"/>
                <w:lang w:val="en-AU"/>
              </w:rPr>
              <w:t>Obrazowanie</w:t>
            </w:r>
            <w:proofErr w:type="spellEnd"/>
            <w:r w:rsidRPr="004E6DA3">
              <w:rPr>
                <w:rFonts w:ascii="Times New Roman" w:eastAsia="Calibri" w:hAnsi="Times New Roman" w:cs="Times New Roman"/>
                <w:lang w:val="en-AU"/>
              </w:rPr>
              <w:t xml:space="preserve"> min: B mode/</w:t>
            </w:r>
            <w:proofErr w:type="spellStart"/>
            <w:r w:rsidRPr="004E6DA3">
              <w:rPr>
                <w:rFonts w:ascii="Times New Roman" w:eastAsia="Calibri" w:hAnsi="Times New Roman" w:cs="Times New Roman"/>
                <w:lang w:val="en-AU"/>
              </w:rPr>
              <w:t>colourdoppler</w:t>
            </w:r>
            <w:proofErr w:type="spellEnd"/>
            <w:r w:rsidRPr="004E6DA3">
              <w:rPr>
                <w:rFonts w:ascii="Times New Roman" w:eastAsia="Calibri" w:hAnsi="Times New Roman" w:cs="Times New Roman"/>
                <w:lang w:val="en-AU"/>
              </w:rPr>
              <w:t>/pulse doppler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Długość robocza min 1250 mm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Długość całkowita max 1570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Kompatybilność z oferowanym aparatem USG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Kompatybilność z posiadanym procesorem wizyjnym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Pentax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EPK-i lub dostarczenie kompletnego toru wizyjnego (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Videoprocesor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HDTV, ksenonowe źródło światła, monitor, wózek) kompatybilnego z oferowanym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echoendoskopem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Komplet 30 kompatybilnych igieł biopsyjnych do aparatów EUS, regulowana długość ostrza igły, Średnice igieł 19G; 22G; 25G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>II. PROCESOR USG (1 szt.)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>Konstrukcja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Konstrukcja i oprogramowanie oferowanej wersji aparatu – wprowadzone do produkcji i eksploatacji w 2016 lub później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Kliniczny, cyfrowy, aparat ultrasonograficzny klasy Premium z kolorowym </w:t>
            </w:r>
            <w:r w:rsidRPr="004E6DA3">
              <w:rPr>
                <w:rFonts w:ascii="Times New Roman" w:eastAsia="Calibri" w:hAnsi="Times New Roman" w:cs="Times New Roman"/>
              </w:rPr>
              <w:lastRenderedPageBreak/>
              <w:t>Dopplerem.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lastRenderedPageBreak/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Przetwornik 12-bitowy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Cyfrowy system formowania wiązki ultradźwiękowej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Ilość niezależnych aktywnych kanałów nadawczych min. 1 400 000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Ilość niezależnych aktywnych kanałów odbiorczych min. 1 400 000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Ilość aktywnych gniazd głowic obrazowych: min. 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Ilość gniazd głowic tzw. Parkingowych min. 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Dynamika systemu min. 290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dB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Konsola aparatu ruchoma w dwóch płaszczyznach: góra-dół, lewo-prawo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Podświetlana klawiatura alfanumeryczna wysuwana spod konsoli aparatu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Dotykowy, programowalny panel sterujący LCD wbudowany w konsolę o wielkości min. 10 cali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Monitor LCD o wysokiej rozdzielczości bez przeplotu z możliwością regulacja w 3 płaszczyznach. Przekątna ekranu min. 21 cali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Zakres częstotliwości pracy: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Min. od 1 MHz do 19 MHz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Liczba obrazów pamięci dynamicznej (tzw.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Cineloop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>): min. 19 000 obrazów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Możliwość regulacji prędkości odtwarzania w pętli pamięci dynamicznej obrazów (tzw.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Cineloop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Pamięć dynamiczna dla trybu M-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mode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lub D-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mode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min. 200 sek.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Regulacja głębokości pola obrazowania min. 0,8-40 cm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lastRenderedPageBreak/>
              <w:t>41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Ilość ustawień wstępnych (tzw.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Presetów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>) programowanych przez użytkownika: min 60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>Obrazowanie i prezentacja obrazu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Kombinacje prezentowanych obrazów min: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· B, B + B, 4B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4E6DA3">
              <w:rPr>
                <w:rFonts w:ascii="Times New Roman" w:eastAsia="Calibri" w:hAnsi="Times New Roman" w:cs="Times New Roman"/>
                <w:lang w:val="en-AU"/>
              </w:rPr>
              <w:t>· M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4E6DA3">
              <w:rPr>
                <w:rFonts w:ascii="Times New Roman" w:eastAsia="Calibri" w:hAnsi="Times New Roman" w:cs="Times New Roman"/>
                <w:lang w:val="en-AU"/>
              </w:rPr>
              <w:t>· B+M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4E6DA3">
              <w:rPr>
                <w:rFonts w:ascii="Times New Roman" w:eastAsia="Calibri" w:hAnsi="Times New Roman" w:cs="Times New Roman"/>
                <w:lang w:val="en-AU"/>
              </w:rPr>
              <w:t>· D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4E6DA3">
              <w:rPr>
                <w:rFonts w:ascii="Times New Roman" w:eastAsia="Calibri" w:hAnsi="Times New Roman" w:cs="Times New Roman"/>
                <w:lang w:val="en-AU"/>
              </w:rPr>
              <w:t>· B+D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4E6DA3">
              <w:rPr>
                <w:rFonts w:ascii="Times New Roman" w:eastAsia="Calibri" w:hAnsi="Times New Roman" w:cs="Times New Roman"/>
                <w:lang w:val="en-AU"/>
              </w:rPr>
              <w:t>· B+C (</w:t>
            </w:r>
            <w:proofErr w:type="spellStart"/>
            <w:r w:rsidRPr="004E6DA3">
              <w:rPr>
                <w:rFonts w:ascii="Times New Roman" w:eastAsia="Calibri" w:hAnsi="Times New Roman" w:cs="Times New Roman"/>
                <w:lang w:val="en-AU"/>
              </w:rPr>
              <w:t>Color</w:t>
            </w:r>
            <w:proofErr w:type="spellEnd"/>
            <w:r w:rsidRPr="004E6DA3">
              <w:rPr>
                <w:rFonts w:ascii="Times New Roman" w:eastAsia="Calibri" w:hAnsi="Times New Roman" w:cs="Times New Roman"/>
                <w:lang w:val="en-AU"/>
              </w:rPr>
              <w:t xml:space="preserve"> Doppler)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4E6DA3">
              <w:rPr>
                <w:rFonts w:ascii="Times New Roman" w:eastAsia="Calibri" w:hAnsi="Times New Roman" w:cs="Times New Roman"/>
                <w:lang w:val="en-AU"/>
              </w:rPr>
              <w:t>· B+PD (Power Doppler)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4E6DA3">
              <w:rPr>
                <w:rFonts w:ascii="Times New Roman" w:eastAsia="Calibri" w:hAnsi="Times New Roman" w:cs="Times New Roman"/>
                <w:lang w:val="en-AU"/>
              </w:rPr>
              <w:t>· 4 B (</w:t>
            </w:r>
            <w:proofErr w:type="spellStart"/>
            <w:r w:rsidRPr="004E6DA3">
              <w:rPr>
                <w:rFonts w:ascii="Times New Roman" w:eastAsia="Calibri" w:hAnsi="Times New Roman" w:cs="Times New Roman"/>
                <w:lang w:val="en-AU"/>
              </w:rPr>
              <w:t>Color</w:t>
            </w:r>
            <w:proofErr w:type="spellEnd"/>
            <w:r w:rsidRPr="004E6DA3">
              <w:rPr>
                <w:rFonts w:ascii="Times New Roman" w:eastAsia="Calibri" w:hAnsi="Times New Roman" w:cs="Times New Roman"/>
                <w:lang w:val="en-AU"/>
              </w:rPr>
              <w:t xml:space="preserve"> Doppler)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4E6DA3">
              <w:rPr>
                <w:rFonts w:ascii="Times New Roman" w:eastAsia="Calibri" w:hAnsi="Times New Roman" w:cs="Times New Roman"/>
                <w:lang w:val="en-AU"/>
              </w:rPr>
              <w:t>· 4 B (Power Doppler)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4E6DA3">
              <w:rPr>
                <w:rFonts w:ascii="Times New Roman" w:eastAsia="Calibri" w:hAnsi="Times New Roman" w:cs="Times New Roman"/>
                <w:lang w:val="en-AU"/>
              </w:rPr>
              <w:t xml:space="preserve">· B + </w:t>
            </w:r>
            <w:proofErr w:type="spellStart"/>
            <w:r w:rsidRPr="004E6DA3">
              <w:rPr>
                <w:rFonts w:ascii="Times New Roman" w:eastAsia="Calibri" w:hAnsi="Times New Roman" w:cs="Times New Roman"/>
                <w:lang w:val="en-AU"/>
              </w:rPr>
              <w:t>Color</w:t>
            </w:r>
            <w:proofErr w:type="spellEnd"/>
            <w:r w:rsidRPr="004E6DA3">
              <w:rPr>
                <w:rFonts w:ascii="Times New Roman" w:eastAsia="Calibri" w:hAnsi="Times New Roman" w:cs="Times New Roman"/>
                <w:lang w:val="en-AU"/>
              </w:rPr>
              <w:t xml:space="preserve"> + M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Odświeżanie obrazu (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Frame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Rate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>) dla trybu B : min. 1 200 obrazów/sek.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Odświeżanie obrazu (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Frame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Rate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>) B+ kolor (CD): min. 300 obrazów/sek.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Szerokopasmowe obrazowanie harmoniczne min. 6 zakresów częstotliwości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Obrazowanie w trybie Dopplera Pulsacyjnego PWD oraz HPRF PWD (o wysokiej częstotliwości powtarzania)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Zakres prędkości Dopplera pulsacyjnego  (PWD) min.:+/- 6,0 m/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sek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(przy zerowym kącie bramki)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Regulacja bramki dopplerowskiej w zakresie: min. od 0,5 mm do 20 mm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lastRenderedPageBreak/>
              <w:t>52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Możliwość odchylenia wiązki Dopplerowskiej w zakresie: min. +/- 30 stopni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Możliwość korekcji kąta bramki dopplerowskiej w zakresie :  min. +/- 80 stopni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Automatyczna korekcja kąta bramki dopplerowskiej za pomocą jednego przycisku w zakresie min. +/- 80 stopni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Możliwość jednoczesnego (w czasie rzeczywistym) uzyskania spectrum przepływu z dwóch niezależnych bramek dopplerowskich w kombinacjach min,: PW/PW, TDI/TDI, PW/TDI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Obrazowanie w trybie Doppler Kolorowy  (CD)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Zakres prędkości Dopplera Kolorowego (CD) min.: +/- 4,0 m/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sek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Obrazowanie w trybie Power Doppler (PD) o Power Doppler Kierunkowy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Obrazowanie w rozszerzonym trybie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Color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Obrazowanie typu „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Compound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” w układzie wiązek ultradźwięków wysyłanych przed wieloma kątami i z różnymi częstotliwościami (tzw. Skrzyżowane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ultradżwięki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Liczba wiązek tworzących obraz w obrazowaniu typu „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Compoud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>” min. 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System obrazowania wyostrzający kontury i redukujący artefakty szumowe  - dostępny na wszystkich głowicach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Funkcja umożliwiająca automatyczne rozpoznanie rodzaju tkanki i dostosowanie prędkości rozchodzenia się fali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ultradżwiękowej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Obrazowanie w trybie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Triplex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>-(B+CD/PD+PWD)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Jednoczesne obrazowanie B+ B/CD (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Color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>/Power Doppler) w czasie rzeczywistym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Obrazowanie trapezowe i rombowe na głowicach liniowych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lastRenderedPageBreak/>
              <w:t>67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Automatyczna optymalizacja obrazu B i spektrum dopplerowskiego za pomocą jednego przycisku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Zasięgowa regulacja wzmocnienia (TGC lub STC) min. w 8 strefach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Możliwość zmian map koloru w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Color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Dopplerze min. 15 map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Możliwość regulacji wzmocnienia GAIN w czasie rzeczywistym i po zamrożeniu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Oprogramowanie zapewniające współpracę z głowicami endoskopowymi (Ultrasonografia Endoskopowa tzw. EUS)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 xml:space="preserve">Obrazowanie </w:t>
            </w:r>
            <w:proofErr w:type="spellStart"/>
            <w:r w:rsidRPr="004E6DA3">
              <w:rPr>
                <w:rFonts w:ascii="Times New Roman" w:eastAsia="Calibri" w:hAnsi="Times New Roman" w:cs="Times New Roman"/>
                <w:b/>
              </w:rPr>
              <w:t>elastograficzne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Tkankowe obrazowanie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elastograficzne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w czasie rzeczywistym umożliwiające zobrazowanie różnic sztywności tkanki- dostępne na wszystkich oferowanych głowicach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Prezentacja elastyczności tkanki w skali kodowanej kolorem. Praca w trybie B/ B+ET (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elastografia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tkankowa) z odświeżaniem min. 90 obrazów/ sek.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Pomiar stosunku elastyczności tkanki analizowanej do tkanki referencyjnej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>76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>Archiwizacja obrazów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Wewnętrzny system archiwizacji danych (dane pacjenta, obrazy, sekwencje) z dyskiem twardym o poj. Min. 500 GB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Zainstalowany moduł DICOM 3.0 umożliwiający zapis i przesyłanie obrazów w standardzie DICOM.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Zapis obrazów w formatach: DICOM, JPG, BMP, TIFF oraz pętli obrazowych (AVI) w systemie aparatu z możliwością eksportu na zewnętrzne nośniki typu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PenDrive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Możliwość jednoczesnego zapisu obrazu na wewnętrznym dysku HDD i nośniku typu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PenDrive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oraz wydruku obrazu na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printerze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>. Wszystkie 3 akcje dostępne po naciśnięciu jednego przycisku.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Funkcja ukrycia danych pacjenta przy archiwizacji na zewnętrzne nośniki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DA3">
              <w:rPr>
                <w:rFonts w:ascii="Times New Roman" w:eastAsia="Calibri" w:hAnsi="Times New Roman" w:cs="Times New Roman"/>
              </w:rPr>
              <w:t>Videoprinter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czarno-biały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Wbudowane wyjście USB 2.0 do podłączenia nośników typu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PenDrive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lastRenderedPageBreak/>
              <w:t>84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Wbudowana karta sieciowa Ethernet 10/100Mbps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>Funkcje użytkowe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Pełne oprogramowanie do badań min:</w:t>
            </w:r>
          </w:p>
          <w:p w:rsidR="009D15E8" w:rsidRPr="004E6DA3" w:rsidRDefault="009D15E8" w:rsidP="009D15E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Ginekologiczno-położniczych</w:t>
            </w:r>
          </w:p>
          <w:p w:rsidR="009D15E8" w:rsidRPr="004E6DA3" w:rsidRDefault="009D15E8" w:rsidP="009D15E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Brzusznych</w:t>
            </w:r>
          </w:p>
          <w:p w:rsidR="009D15E8" w:rsidRPr="004E6DA3" w:rsidRDefault="009D15E8" w:rsidP="009D15E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Małych narządów</w:t>
            </w:r>
          </w:p>
          <w:p w:rsidR="009D15E8" w:rsidRPr="004E6DA3" w:rsidRDefault="009D15E8" w:rsidP="009D15E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Naczyniowych</w:t>
            </w:r>
          </w:p>
          <w:p w:rsidR="009D15E8" w:rsidRPr="004E6DA3" w:rsidRDefault="009D15E8" w:rsidP="009D15E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Mięśniowo-szkieletowych</w:t>
            </w:r>
          </w:p>
          <w:p w:rsidR="009D15E8" w:rsidRPr="004E6DA3" w:rsidRDefault="009D15E8" w:rsidP="009D15E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Kardiologicznych</w:t>
            </w:r>
          </w:p>
          <w:p w:rsidR="009D15E8" w:rsidRPr="004E6DA3" w:rsidRDefault="009D15E8" w:rsidP="009D15E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E6DA3">
              <w:rPr>
                <w:rFonts w:ascii="Times New Roman" w:eastAsia="Calibri" w:hAnsi="Times New Roman" w:cs="Times New Roman"/>
              </w:rPr>
              <w:t>Transkranialnych</w:t>
            </w:r>
            <w:proofErr w:type="spellEnd"/>
          </w:p>
          <w:p w:rsidR="009D15E8" w:rsidRPr="004E6DA3" w:rsidRDefault="009D15E8" w:rsidP="009D15E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Śródoperacyjnych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Ilość pomiarów możliwych na jednym obrazie min. 10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Pomiar odległości, obwodu, pola powierzchni, objętości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Raporty z badań z możliwością zapamiętywania raportów w systemie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Powiększenie obrazu w czasie rzeczywistym: min. x18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Powiększenie obrazu po zamrożeniu: min. x18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Przełączanie głowic z klawiatury. Możliwość przypisania głowic do poszczególnych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presetów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Podświetlany pulpit sterowniczy w min. 2 kolorach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Automatyczny obrys spektrum Dopplera oraz przesunięcie linii bazowej i korekcja kąta bramki Dopplerowskiej – dostępne w czasie rzeczywistym i po zamrożeniu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6DA3">
              <w:rPr>
                <w:rFonts w:ascii="Times New Roman" w:hAnsi="Times New Roman" w:cs="Times New Roman"/>
                <w:b/>
              </w:rPr>
              <w:t>GWARANCJA i SERWIS</w:t>
            </w:r>
          </w:p>
        </w:tc>
      </w:tr>
      <w:tr w:rsidR="009D15E8" w:rsidRPr="004E6DA3" w:rsidTr="009D15E8">
        <w:tc>
          <w:tcPr>
            <w:tcW w:w="1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Pełna gwarancja (bez wyłączeń)  na dostarczony sprzęt i oprogramowanie na okres minimum 24 miesięcy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TAK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Autoryzowane, posiadające stosowne uprawnienia punkty serwisowe na terenie Polski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Numer kontaktowy z serwisem Wykonawcy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15E8" w:rsidRPr="004E6DA3" w:rsidRDefault="009D15E8" w:rsidP="009D15E8">
      <w:pPr>
        <w:rPr>
          <w:rFonts w:ascii="Times New Roman" w:eastAsia="Calibri" w:hAnsi="Times New Roman" w:cs="Times New Roman"/>
        </w:rPr>
      </w:pPr>
    </w:p>
    <w:p w:rsidR="009D15E8" w:rsidRPr="004E6DA3" w:rsidRDefault="009D15E8" w:rsidP="009D15E8">
      <w:pPr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br w:type="page"/>
      </w:r>
    </w:p>
    <w:p w:rsidR="009D15E8" w:rsidRPr="004E6DA3" w:rsidRDefault="009D15E8" w:rsidP="009D15E8">
      <w:pPr>
        <w:rPr>
          <w:rFonts w:ascii="Times New Roman" w:hAnsi="Times New Roman" w:cs="Times New Roman"/>
        </w:rPr>
      </w:pPr>
    </w:p>
    <w:p w:rsidR="009D15E8" w:rsidRPr="004E6DA3" w:rsidRDefault="009D15E8" w:rsidP="009D15E8">
      <w:pPr>
        <w:rPr>
          <w:rFonts w:ascii="Times New Roman" w:hAnsi="Times New Roman" w:cs="Times New Roman"/>
        </w:rPr>
      </w:pPr>
    </w:p>
    <w:p w:rsidR="009D15E8" w:rsidRPr="004E6DA3" w:rsidRDefault="00DB0BA7" w:rsidP="009D15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</w:t>
      </w:r>
      <w:bookmarkStart w:id="0" w:name="_GoBack"/>
      <w:bookmarkEnd w:id="0"/>
      <w:r w:rsidR="009D15E8" w:rsidRPr="004E6DA3">
        <w:rPr>
          <w:rFonts w:ascii="Times New Roman" w:hAnsi="Times New Roman" w:cs="Times New Roman"/>
          <w:b/>
        </w:rPr>
        <w:t xml:space="preserve">  Zestaw do </w:t>
      </w:r>
      <w:proofErr w:type="spellStart"/>
      <w:r w:rsidR="009D15E8" w:rsidRPr="004E6DA3">
        <w:rPr>
          <w:rFonts w:ascii="Times New Roman" w:hAnsi="Times New Roman" w:cs="Times New Roman"/>
          <w:b/>
        </w:rPr>
        <w:t>videoendoskopii</w:t>
      </w:r>
      <w:proofErr w:type="spellEnd"/>
      <w:r w:rsidR="009D15E8" w:rsidRPr="004E6DA3">
        <w:rPr>
          <w:rFonts w:ascii="Times New Roman" w:hAnsi="Times New Roman" w:cs="Times New Roman"/>
          <w:b/>
        </w:rPr>
        <w:t xml:space="preserve"> z obrazowaniem HD – szt.1.  </w:t>
      </w:r>
    </w:p>
    <w:p w:rsidR="009D15E8" w:rsidRPr="004E6DA3" w:rsidRDefault="009D15E8" w:rsidP="009D15E8">
      <w:pPr>
        <w:pStyle w:val="Akapitzlist"/>
        <w:numPr>
          <w:ilvl w:val="0"/>
          <w:numId w:val="23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Nazwa sprzętu:</w:t>
      </w:r>
    </w:p>
    <w:p w:rsidR="009D15E8" w:rsidRPr="004E6DA3" w:rsidRDefault="009D15E8" w:rsidP="009D15E8">
      <w:pPr>
        <w:pStyle w:val="Akapitzlist"/>
        <w:numPr>
          <w:ilvl w:val="0"/>
          <w:numId w:val="23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Model:</w:t>
      </w:r>
    </w:p>
    <w:p w:rsidR="009D15E8" w:rsidRPr="004E6DA3" w:rsidRDefault="009D15E8" w:rsidP="009D15E8">
      <w:pPr>
        <w:pStyle w:val="Akapitzlist"/>
        <w:numPr>
          <w:ilvl w:val="0"/>
          <w:numId w:val="23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Typ:</w:t>
      </w:r>
    </w:p>
    <w:p w:rsidR="009D15E8" w:rsidRPr="004E6DA3" w:rsidRDefault="009D15E8" w:rsidP="009D15E8">
      <w:pPr>
        <w:pStyle w:val="Akapitzlist"/>
        <w:numPr>
          <w:ilvl w:val="0"/>
          <w:numId w:val="23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 xml:space="preserve">Rok </w:t>
      </w:r>
      <w:proofErr w:type="spellStart"/>
      <w:r w:rsidRPr="004E6DA3">
        <w:rPr>
          <w:rFonts w:ascii="Times New Roman" w:hAnsi="Times New Roman" w:cs="Times New Roman"/>
        </w:rPr>
        <w:t>prod</w:t>
      </w:r>
      <w:proofErr w:type="spellEnd"/>
      <w:r w:rsidRPr="004E6DA3">
        <w:rPr>
          <w:rFonts w:ascii="Times New Roman" w:hAnsi="Times New Roman" w:cs="Times New Roman"/>
        </w:rPr>
        <w:t xml:space="preserve">.: nie starszy niż 2019 (sprzęt fabrycznie nowy, nieużywany, </w:t>
      </w:r>
      <w:proofErr w:type="spellStart"/>
      <w:r w:rsidRPr="004E6DA3">
        <w:rPr>
          <w:rFonts w:ascii="Times New Roman" w:hAnsi="Times New Roman" w:cs="Times New Roman"/>
        </w:rPr>
        <w:t>nierekondycjonowany</w:t>
      </w:r>
      <w:proofErr w:type="spellEnd"/>
      <w:r w:rsidRPr="004E6DA3">
        <w:rPr>
          <w:rFonts w:ascii="Times New Roman" w:hAnsi="Times New Roman" w:cs="Times New Roman"/>
        </w:rPr>
        <w:t>:</w:t>
      </w:r>
    </w:p>
    <w:p w:rsidR="009D15E8" w:rsidRPr="004E6DA3" w:rsidRDefault="009D15E8" w:rsidP="009D15E8">
      <w:pPr>
        <w:pStyle w:val="Akapitzlist"/>
        <w:numPr>
          <w:ilvl w:val="0"/>
          <w:numId w:val="23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Producent:</w:t>
      </w:r>
    </w:p>
    <w:tbl>
      <w:tblPr>
        <w:tblW w:w="1221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2410"/>
        <w:gridCol w:w="2977"/>
        <w:gridCol w:w="18"/>
      </w:tblGrid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DA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DA3">
              <w:rPr>
                <w:rFonts w:ascii="Times New Roman" w:hAnsi="Times New Roman" w:cs="Times New Roman"/>
                <w:b/>
              </w:rPr>
              <w:t>Opis parametru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DA3">
              <w:rPr>
                <w:rFonts w:ascii="Times New Roman" w:hAnsi="Times New Roman" w:cs="Times New Roman"/>
                <w:b/>
              </w:rPr>
              <w:t>Parametry graniczne-wymagane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DA3">
              <w:rPr>
                <w:rFonts w:ascii="Times New Roman" w:hAnsi="Times New Roman" w:cs="Times New Roman"/>
                <w:b/>
              </w:rPr>
              <w:t>Parametry oferowane</w:t>
            </w: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proofErr w:type="spellStart"/>
            <w:r w:rsidRPr="004E6DA3">
              <w:rPr>
                <w:rFonts w:ascii="Times New Roman" w:hAnsi="Times New Roman" w:cs="Times New Roman"/>
                <w:b/>
                <w:snapToGrid w:val="0"/>
              </w:rPr>
              <w:t>Videogastroskop</w:t>
            </w:r>
            <w:proofErr w:type="spellEnd"/>
            <w:r w:rsidRPr="004E6DA3">
              <w:rPr>
                <w:rFonts w:ascii="Times New Roman" w:hAnsi="Times New Roman" w:cs="Times New Roman"/>
                <w:b/>
                <w:snapToGrid w:val="0"/>
              </w:rPr>
              <w:t xml:space="preserve"> HDTV – 1 </w:t>
            </w:r>
            <w:proofErr w:type="spellStart"/>
            <w:r w:rsidRPr="004E6DA3">
              <w:rPr>
                <w:rFonts w:ascii="Times New Roman" w:hAnsi="Times New Roman" w:cs="Times New Roman"/>
                <w:b/>
                <w:snapToGrid w:val="0"/>
              </w:rPr>
              <w:t>szt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 xml:space="preserve">Średnica kanału roboczego –  min 2,8mm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Średnica zewnętrzna wziernika– 9,8 mm-9,9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Kąt zagięcia min: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Góra 210 stopni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Dół: 100 stopni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Lewo: 90 stopni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lastRenderedPageBreak/>
              <w:t>Prawo: 90 stopni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lastRenderedPageBreak/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E6DA3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MS Mincho" w:hAnsi="Times New Roman" w:cs="Times New Roman"/>
                <w:lang w:eastAsia="ja-JP"/>
              </w:rPr>
              <w:t>Obrazowanie wysokiej rozdzielczości w standardzie HDTV wpływające na zwiększenie wykrywalności zmian chorobowych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E6DA3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Obrazowanie w wąskim paśmie światła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hAnsi="Times New Roman" w:cs="Times New Roman"/>
                <w:snapToGrid w:val="0"/>
              </w:rPr>
            </w:pPr>
            <w:r w:rsidRPr="004E6DA3">
              <w:rPr>
                <w:rFonts w:ascii="Times New Roman" w:hAnsi="Times New Roman" w:cs="Times New Roman"/>
              </w:rPr>
              <w:t xml:space="preserve">Wbudowany </w:t>
            </w:r>
            <w:proofErr w:type="spellStart"/>
            <w:r w:rsidRPr="004E6DA3">
              <w:rPr>
                <w:rFonts w:ascii="Times New Roman" w:hAnsi="Times New Roman" w:cs="Times New Roman"/>
              </w:rPr>
              <w:t>mikrochip</w:t>
            </w:r>
            <w:proofErr w:type="spellEnd"/>
            <w:r w:rsidRPr="004E6DA3">
              <w:rPr>
                <w:rFonts w:ascii="Times New Roman" w:hAnsi="Times New Roman" w:cs="Times New Roman"/>
              </w:rPr>
              <w:t xml:space="preserve"> informacyjny zawierający informację o typie i nr seryjnym </w:t>
            </w:r>
            <w:proofErr w:type="spellStart"/>
            <w:r w:rsidRPr="004E6DA3">
              <w:rPr>
                <w:rFonts w:ascii="Times New Roman" w:hAnsi="Times New Roman" w:cs="Times New Roman"/>
              </w:rPr>
              <w:t>wideoendoskopu</w:t>
            </w:r>
            <w:proofErr w:type="spellEnd"/>
            <w:r w:rsidRPr="004E6DA3">
              <w:rPr>
                <w:rFonts w:ascii="Times New Roman" w:hAnsi="Times New Roman" w:cs="Times New Roman"/>
              </w:rPr>
              <w:t xml:space="preserve"> z pamięcią ustawień balansu bieli ze stałym ustawieniem soczewki względem wylotu kanału biopsyjnego co daje stałość kierunku wyjścia narzędzia endoskopowego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Kąt obserwacji (pole widzenia) – 140 st. z funkcją zoom sterowaną przyciskiem na rękojeści endoskopu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Dodatkowy kanał pomocniczy służący do spłukiwania resztek treści pokarmowych oraz płynów ustrojowych w celu wykonania pełnej diagnostyki lub lokalizacji krwawień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 xml:space="preserve">Kanał wodny </w:t>
            </w:r>
            <w:proofErr w:type="spellStart"/>
            <w:r w:rsidRPr="004E6DA3">
              <w:rPr>
                <w:rFonts w:ascii="Times New Roman" w:eastAsia="Batang" w:hAnsi="Times New Roman" w:cs="Times New Roman"/>
              </w:rPr>
              <w:t>Water</w:t>
            </w:r>
            <w:proofErr w:type="spellEnd"/>
            <w:r w:rsidRPr="004E6DA3">
              <w:rPr>
                <w:rFonts w:ascii="Times New Roman" w:eastAsia="Batang" w:hAnsi="Times New Roman" w:cs="Times New Roman"/>
              </w:rPr>
              <w:t xml:space="preserve"> Jet – złącze zintegrowane z konektorem głównym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 xml:space="preserve">Zawór testera szczelności w konektorze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4 lub 5 przycisków na głowicy endoskopu z możliwością zaprogramowania różnych funkcji, np. zdjęcie, uruchomienie pompy płuczącej, w celu skrócenia czasu badania poprzez łatwy i szybki sposób sterowania aparatem </w:t>
            </w:r>
            <w:r w:rsidRPr="004E6DA3">
              <w:rPr>
                <w:rFonts w:ascii="Times New Roman" w:eastAsia="Batang" w:hAnsi="Times New Roman" w:cs="Times New Roman"/>
              </w:rPr>
              <w:t xml:space="preserve">z możliwością niezależnej rejestracji </w:t>
            </w:r>
            <w:r w:rsidRPr="004E6DA3">
              <w:rPr>
                <w:rFonts w:ascii="Times New Roman" w:eastAsia="Batang" w:hAnsi="Times New Roman" w:cs="Times New Roman"/>
              </w:rPr>
              <w:lastRenderedPageBreak/>
              <w:t xml:space="preserve">zdjęć i filmów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lastRenderedPageBreak/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Dostęp funkcji zoom z przycisku powiększenia umieszczonej  na rękojeści endoskopu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System głębi ostrości 2-100mm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Lub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System podwójnej głębi ostrości 5-100mm oraz 2-6mm (</w:t>
            </w:r>
            <w:r w:rsidRPr="004E6DA3">
              <w:rPr>
                <w:rFonts w:ascii="Times New Roman" w:eastAsia="Calibri" w:hAnsi="Times New Roman" w:cs="Times New Roman"/>
              </w:rPr>
              <w:t>Funkcja zmiany trybu ogniskowania)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Długość robocza  min 1030mm max 1050mm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 xml:space="preserve">Obsługa trybu pracy w wąskich pasmach światła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System z podłączeniem do procesora i źródła światła za pomocą jednego konektora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 xml:space="preserve">Światłowód łączący konektor z rękojeścią wyposażony w gumowy kompensator naprężeń 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lub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Wbudowana koszulka zapobiegająca zaginaniu się połączenia przewodu sondy endoskopowej z częścią sterującą endoskopu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Aparat w pełni zanurzalny , nie wymagający nakładek uszczelniających w celu uniemożliwienia uszkodzenia aparatu </w:t>
            </w:r>
            <w:r w:rsidRPr="004E6DA3">
              <w:rPr>
                <w:rFonts w:ascii="Times New Roman" w:eastAsia="Calibri" w:hAnsi="Times New Roman" w:cs="Times New Roman"/>
              </w:rPr>
              <w:lastRenderedPageBreak/>
              <w:t>poprzez przypadkowe zalanie lub system z zastosowaniem nakładek uszczelniających celem zabezpieczenia styków przed korozją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hAnsi="Times New Roman" w:cs="Times New Roman"/>
                <w:bCs/>
              </w:rPr>
              <w:lastRenderedPageBreak/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Rękojeść endoskopu z oznaczeniem modelu endoskopu w możliwością rozbudowy o system oznakowania do systemu rejestracji procesów mycia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Konektor do endoskopu z umieszczonym rokiem produkcji endoskopu, numerem seryjnym oraz nazwą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Możliwość mycia i dezynfekcji automatycznie w środkach chemicznych GAA i PAA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Możliwość kauteryzacji z użyciem prądu o wysokiej częstotliwości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Długość całkowita 1350mm - 1366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Stopień ochrony przed porażeniem elektrycznym typ BF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Możliwość kauteryzacji z użyciem prądu o wysokiej częstotliwości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 xml:space="preserve">Współpraca z posiadanym torem wizyjnym EPK-i lub </w:t>
            </w:r>
            <w:proofErr w:type="spellStart"/>
            <w:r w:rsidRPr="004E6DA3">
              <w:rPr>
                <w:rFonts w:ascii="Times New Roman" w:hAnsi="Times New Roman" w:cs="Times New Roman"/>
              </w:rPr>
              <w:t>Evis</w:t>
            </w:r>
            <w:proofErr w:type="spellEnd"/>
            <w:r w:rsidRPr="004E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DA3">
              <w:rPr>
                <w:rFonts w:ascii="Times New Roman" w:hAnsi="Times New Roman" w:cs="Times New Roman"/>
              </w:rPr>
              <w:t>Exera</w:t>
            </w:r>
            <w:proofErr w:type="spellEnd"/>
            <w:r w:rsidRPr="004E6DA3">
              <w:rPr>
                <w:rFonts w:ascii="Times New Roman" w:hAnsi="Times New Roman" w:cs="Times New Roman"/>
              </w:rPr>
              <w:t xml:space="preserve"> III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12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eastAsia="Batang" w:hAnsi="Times New Roman" w:cs="Times New Roman"/>
              </w:rPr>
            </w:pPr>
            <w:proofErr w:type="spellStart"/>
            <w:r w:rsidRPr="004E6DA3">
              <w:rPr>
                <w:rFonts w:ascii="Times New Roman" w:hAnsi="Times New Roman" w:cs="Times New Roman"/>
                <w:b/>
                <w:snapToGrid w:val="0"/>
              </w:rPr>
              <w:t>Videokolonoskop</w:t>
            </w:r>
            <w:proofErr w:type="spellEnd"/>
            <w:r w:rsidRPr="004E6DA3">
              <w:rPr>
                <w:rFonts w:ascii="Times New Roman" w:hAnsi="Times New Roman" w:cs="Times New Roman"/>
                <w:b/>
                <w:snapToGrid w:val="0"/>
              </w:rPr>
              <w:t xml:space="preserve"> HDTV – 1 szt.</w:t>
            </w: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Średnica kanału roboczego: min 3,7mm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Średnica zewnętrzna wziernika oraz końcówki dystalnej w zakresie:</w:t>
            </w:r>
          </w:p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lastRenderedPageBreak/>
              <w:t>Min 12,8 mm – max 13,2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lastRenderedPageBreak/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MS Mincho" w:hAnsi="Times New Roman" w:cs="Times New Roman"/>
                <w:lang w:eastAsia="ja-JP"/>
              </w:rPr>
              <w:t>Obrazowanie wysokiej rozdzielczości w standardzie HDTV wpływające na zwiększenie wykrywalności zmian chorobowych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Obrazowanie w wąskim paśmie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Pole widzenia 170</w:t>
            </w:r>
            <w:r w:rsidRPr="004E6DA3">
              <w:rPr>
                <w:rFonts w:ascii="Times New Roman" w:eastAsia="Calibri" w:hAnsi="Times New Roman" w:cs="Times New Roman"/>
                <w:vertAlign w:val="superscript"/>
              </w:rPr>
              <w:t>o</w:t>
            </w:r>
            <w:r w:rsidRPr="004E6DA3">
              <w:rPr>
                <w:rFonts w:ascii="Times New Roman" w:eastAsia="Calibri" w:hAnsi="Times New Roman" w:cs="Times New Roman"/>
              </w:rPr>
              <w:t xml:space="preserve"> w celu zwiększenia wykrywalności zmian nowotworowych usytułowanych za fałdami oraz w zagięciach jelita</w:t>
            </w:r>
          </w:p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Lub</w:t>
            </w:r>
          </w:p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Pole widzenia 140</w:t>
            </w:r>
            <w:r w:rsidRPr="004E6DA3">
              <w:rPr>
                <w:rFonts w:ascii="Times New Roman" w:eastAsia="Calibri" w:hAnsi="Times New Roman" w:cs="Times New Roman"/>
                <w:vertAlign w:val="superscript"/>
              </w:rPr>
              <w:t>o</w:t>
            </w:r>
            <w:r w:rsidRPr="004E6DA3">
              <w:rPr>
                <w:rFonts w:ascii="Times New Roman" w:eastAsia="Calibri" w:hAnsi="Times New Roman" w:cs="Times New Roman"/>
              </w:rPr>
              <w:t xml:space="preserve"> z regulacją funkcji 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E6DA3">
              <w:rPr>
                <w:rFonts w:ascii="Times New Roman" w:hAnsi="Times New Roman" w:cs="Times New Roman"/>
                <w:snapToGrid w:val="0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E6DA3">
              <w:rPr>
                <w:rFonts w:ascii="Times New Roman" w:hAnsi="Times New Roman" w:cs="Times New Roman"/>
              </w:rPr>
              <w:t xml:space="preserve">Wbudowany </w:t>
            </w:r>
            <w:proofErr w:type="spellStart"/>
            <w:r w:rsidRPr="004E6DA3">
              <w:rPr>
                <w:rFonts w:ascii="Times New Roman" w:hAnsi="Times New Roman" w:cs="Times New Roman"/>
              </w:rPr>
              <w:t>mikrochip</w:t>
            </w:r>
            <w:proofErr w:type="spellEnd"/>
            <w:r w:rsidRPr="004E6DA3">
              <w:rPr>
                <w:rFonts w:ascii="Times New Roman" w:hAnsi="Times New Roman" w:cs="Times New Roman"/>
              </w:rPr>
              <w:t xml:space="preserve"> informacyjny zawierający informację o typie i nr seryjnym </w:t>
            </w:r>
            <w:proofErr w:type="spellStart"/>
            <w:r w:rsidRPr="004E6DA3">
              <w:rPr>
                <w:rFonts w:ascii="Times New Roman" w:hAnsi="Times New Roman" w:cs="Times New Roman"/>
              </w:rPr>
              <w:t>wideoendoskopu</w:t>
            </w:r>
            <w:proofErr w:type="spellEnd"/>
            <w:r w:rsidRPr="004E6DA3">
              <w:rPr>
                <w:rFonts w:ascii="Times New Roman" w:hAnsi="Times New Roman" w:cs="Times New Roman"/>
              </w:rPr>
              <w:t xml:space="preserve"> z pamięcią ustawień balansu bieli ze stałym ustawieniem soczewki względem wylotu kanału biopsyjnego co daje stałość kierunku wyjścia narzędzia endoskopowego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 xml:space="preserve">Dzielona sztywność wziernika w 3 odcinkach wyposażona w technologię zapewniającą optymalne przeniesienie momentu sił skrętnej wzdłuż osi sondy z głowicy kontrolnej endoskopu na końcówkę zdalną, co umożliwia kontrolę podczas wprowadzania </w:t>
            </w:r>
            <w:proofErr w:type="spellStart"/>
            <w:r w:rsidRPr="004E6DA3">
              <w:rPr>
                <w:rFonts w:ascii="Times New Roman" w:hAnsi="Times New Roman" w:cs="Times New Roman"/>
              </w:rPr>
              <w:t>wideokolonoskopu</w:t>
            </w:r>
            <w:proofErr w:type="spellEnd"/>
            <w:r w:rsidRPr="004E6DA3">
              <w:rPr>
                <w:rFonts w:ascii="Times New Roman" w:hAnsi="Times New Roman" w:cs="Times New Roman"/>
              </w:rPr>
              <w:t xml:space="preserve"> w trakcie procedur </w:t>
            </w:r>
            <w:proofErr w:type="spellStart"/>
            <w:r w:rsidRPr="004E6DA3">
              <w:rPr>
                <w:rFonts w:ascii="Times New Roman" w:hAnsi="Times New Roman" w:cs="Times New Roman"/>
              </w:rPr>
              <w:t>endoterapeutycznych</w:t>
            </w:r>
            <w:proofErr w:type="spellEnd"/>
            <w:r w:rsidRPr="004E6DA3">
              <w:rPr>
                <w:rFonts w:ascii="Times New Roman" w:hAnsi="Times New Roman" w:cs="Times New Roman"/>
              </w:rPr>
              <w:t xml:space="preserve"> ułatwiająca wprowadzanie do jelita </w:t>
            </w:r>
          </w:p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 xml:space="preserve">lub </w:t>
            </w:r>
          </w:p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lastRenderedPageBreak/>
              <w:t>możliwość płynnej regulacji sztywności sondy za pomocą pierścienia zlokalizowanego przy głowicy w celu zmniejszenia dolegliwości bólowych powstających na skutek wprowadzania endoskopu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lastRenderedPageBreak/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Dodatkowy kanał pomocniczy służący do spłukiwania resztek treści pokarmowych oraz płynów ustrojowych w celu wykonania pełnej diagnostyki lub lokalizacji krwawień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 xml:space="preserve">Zawór testera szczelności w konektorze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Min 3 przyciski na głowicy endoskopu z możliwością zaprogramowania różnych funkcji, np. zdjęcie, uruchomienie pompy płuczącej, w celu skrócenia czasu badania poprzez łatwy i szybki sposób sterowania aparatem </w:t>
            </w:r>
            <w:r w:rsidRPr="004E6DA3">
              <w:rPr>
                <w:rFonts w:ascii="Times New Roman" w:eastAsia="Batang" w:hAnsi="Times New Roman" w:cs="Times New Roman"/>
              </w:rPr>
              <w:t>z możliwością niezależnej rejestracji zdjęć i filmów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Dostęp do płynnej funkcji zoom na rękojeści endoskopu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System głębi ostrości 4-100mm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Lub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System podwójnej głębi ostrości 5-100mm oraz 2-6mm (</w:t>
            </w:r>
            <w:r w:rsidRPr="004E6DA3">
              <w:rPr>
                <w:rFonts w:ascii="Times New Roman" w:eastAsia="Calibri" w:hAnsi="Times New Roman" w:cs="Times New Roman"/>
              </w:rPr>
              <w:t>Funkcja zmiany trybu ogniskowania)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Długość robocza:  1500 mm- 1680mm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lastRenderedPageBreak/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 xml:space="preserve">Kanał płuczący </w:t>
            </w:r>
            <w:proofErr w:type="spellStart"/>
            <w:r w:rsidRPr="004E6DA3">
              <w:rPr>
                <w:rFonts w:ascii="Times New Roman" w:eastAsia="Batang" w:hAnsi="Times New Roman" w:cs="Times New Roman"/>
              </w:rPr>
              <w:t>WaterJet</w:t>
            </w:r>
            <w:proofErr w:type="spellEnd"/>
            <w:r w:rsidRPr="004E6DA3">
              <w:rPr>
                <w:rFonts w:ascii="Times New Roman" w:eastAsia="Batang" w:hAnsi="Times New Roman" w:cs="Times New Roman"/>
              </w:rPr>
              <w:t xml:space="preserve"> – gniazdo zintegrowane z konektorem do procesora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System z podłączeniem do procesora i źródła światła za pomocą jednego konektora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Światłowód łączący konektor z rękojeścią wyposażony w gumowy kompensator naprężeń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lub</w:t>
            </w:r>
          </w:p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Wbudowana koszulka zapobiegająca zaginaniu się połączenia przewodu sondy endoskopowej z częścią sterującą endoskopu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Rękojeść endoskopu z oznaczeniem modelu endoskopu w możliwością rozbudowy o system oznakowania do systemu rejestracji procesów mycia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Możliwość mycia i dezynfekcji automatycznie w środkach chemicznych GAA i PAA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Aparat w pełni zanurzalny , nie wymagający nakładek uszczelniających w celu uniemożliwienia uszkodzenia aparatu poprzez przypadkowe zalanie lub system z zastosowaniem nakładek uszczelniających celem zabezpieczenia styków przed korozją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Długość całkowita: 1816mm – 2005mm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lastRenderedPageBreak/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Stopień ochrony przed porażeniem elektrycznym typ BF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Możliwość kauteryzacji z użyciem prądu o wysokiej częstotliwości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 xml:space="preserve">Współpraca z posiadanym torem wizyjnym EPK-i lub </w:t>
            </w:r>
            <w:proofErr w:type="spellStart"/>
            <w:r w:rsidRPr="004E6DA3">
              <w:rPr>
                <w:rFonts w:ascii="Times New Roman" w:hAnsi="Times New Roman" w:cs="Times New Roman"/>
              </w:rPr>
              <w:t>Evis</w:t>
            </w:r>
            <w:proofErr w:type="spellEnd"/>
            <w:r w:rsidRPr="004E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DA3">
              <w:rPr>
                <w:rFonts w:ascii="Times New Roman" w:hAnsi="Times New Roman" w:cs="Times New Roman"/>
              </w:rPr>
              <w:t>Exera</w:t>
            </w:r>
            <w:proofErr w:type="spellEnd"/>
            <w:r w:rsidRPr="004E6DA3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gridAfter w:val="1"/>
          <w:wAfter w:w="18" w:type="dxa"/>
        </w:trPr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6DA3">
              <w:rPr>
                <w:rFonts w:ascii="Times New Roman" w:hAnsi="Times New Roman" w:cs="Times New Roman"/>
                <w:b/>
              </w:rPr>
              <w:t>GWARANCJA i SERWIS</w:t>
            </w:r>
          </w:p>
        </w:tc>
      </w:tr>
      <w:tr w:rsidR="009D15E8" w:rsidRPr="004E6DA3" w:rsidTr="009D15E8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Pełna gwarancja (bez wyłączeń)  na dostarczony sprzęt i oprogramowanie na okres minimum 24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TAK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 xml:space="preserve">Autoryzowane, posiadające stosowne uprawnienia punkty serwisowe </w:t>
            </w:r>
            <w:r w:rsidRPr="004E6DA3">
              <w:rPr>
                <w:rFonts w:ascii="Times New Roman" w:hAnsi="Times New Roman" w:cs="Times New Roman"/>
              </w:rPr>
              <w:lastRenderedPageBreak/>
              <w:t>na terenie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lastRenderedPageBreak/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lastRenderedPageBreak/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Numer kontaktowy z serwisem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15E8" w:rsidRPr="004E6DA3" w:rsidRDefault="009D15E8" w:rsidP="009D15E8">
      <w:pPr>
        <w:rPr>
          <w:rFonts w:ascii="Times New Roman" w:hAnsi="Times New Roman" w:cs="Times New Roman"/>
        </w:rPr>
      </w:pPr>
    </w:p>
    <w:p w:rsidR="009D15E8" w:rsidRPr="004E6DA3" w:rsidRDefault="009D15E8" w:rsidP="009D15E8">
      <w:pPr>
        <w:rPr>
          <w:rFonts w:ascii="Times New Roman" w:hAnsi="Times New Roman" w:cs="Times New Roman"/>
        </w:rPr>
      </w:pPr>
    </w:p>
    <w:p w:rsidR="00691F86" w:rsidRPr="004E6DA3" w:rsidRDefault="00691F86" w:rsidP="009D15E8">
      <w:pPr>
        <w:rPr>
          <w:rFonts w:ascii="Times New Roman" w:hAnsi="Times New Roman" w:cs="Times New Roman"/>
        </w:rPr>
      </w:pPr>
    </w:p>
    <w:sectPr w:rsidR="00691F86" w:rsidRPr="004E6DA3" w:rsidSect="00E111E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9D" w:rsidRDefault="0053329D">
      <w:pPr>
        <w:spacing w:after="0" w:line="240" w:lineRule="auto"/>
      </w:pPr>
      <w:r>
        <w:separator/>
      </w:r>
    </w:p>
  </w:endnote>
  <w:endnote w:type="continuationSeparator" w:id="0">
    <w:p w:rsidR="0053329D" w:rsidRDefault="0053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9D" w:rsidRDefault="0053329D">
      <w:pPr>
        <w:spacing w:after="0" w:line="240" w:lineRule="auto"/>
      </w:pPr>
      <w:r>
        <w:separator/>
      </w:r>
    </w:p>
  </w:footnote>
  <w:footnote w:type="continuationSeparator" w:id="0">
    <w:p w:rsidR="0053329D" w:rsidRDefault="0053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94" w:rsidRDefault="00955794">
    <w:pPr>
      <w:pStyle w:val="Nagwek"/>
    </w:pPr>
    <w:r w:rsidRPr="00955794">
      <w:rPr>
        <w:noProof/>
        <w:lang w:eastAsia="pl-PL"/>
      </w:rPr>
      <w:drawing>
        <wp:inline distT="0" distB="0" distL="0" distR="0">
          <wp:extent cx="8562975" cy="895350"/>
          <wp:effectExtent l="19050" t="0" r="9525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0144" cy="89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794" w:rsidRDefault="00955794">
    <w:pPr>
      <w:pStyle w:val="Nagwek"/>
    </w:pPr>
  </w:p>
  <w:p w:rsidR="00F82C9A" w:rsidRDefault="005332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4C54AA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751613F"/>
    <w:multiLevelType w:val="hybridMultilevel"/>
    <w:tmpl w:val="C338D3E4"/>
    <w:lvl w:ilvl="0" w:tplc="B838B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4187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2298"/>
    <w:multiLevelType w:val="hybridMultilevel"/>
    <w:tmpl w:val="B9903CEE"/>
    <w:lvl w:ilvl="0" w:tplc="1B1AFD1C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845A6"/>
    <w:multiLevelType w:val="hybridMultilevel"/>
    <w:tmpl w:val="52423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46F02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3EF4783"/>
    <w:multiLevelType w:val="multilevel"/>
    <w:tmpl w:val="7940FB6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48A7CE6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5291F"/>
    <w:multiLevelType w:val="multilevel"/>
    <w:tmpl w:val="80BE5D7E"/>
    <w:styleLink w:val="WW8Num12"/>
    <w:lvl w:ilvl="0">
      <w:start w:val="1"/>
      <w:numFmt w:val="none"/>
      <w:pStyle w:val="Lista-kontynuacja2"/>
      <w:lvlText w:val="%1"/>
      <w:lvlJc w:val="left"/>
      <w:pPr>
        <w:ind w:left="0" w:firstLine="0"/>
      </w:pPr>
    </w:lvl>
    <w:lvl w:ilvl="1">
      <w:start w:val="1"/>
      <w:numFmt w:val="decimal"/>
      <w:lvlText w:val=".%2"/>
      <w:lvlJc w:val="left"/>
      <w:pPr>
        <w:ind w:left="0" w:firstLine="0"/>
      </w:pPr>
    </w:lvl>
    <w:lvl w:ilvl="2">
      <w:start w:val="1"/>
      <w:numFmt w:val="decimal"/>
      <w:lvlText w:val=".%3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ind w:left="0" w:firstLine="0"/>
      </w:pPr>
    </w:lvl>
    <w:lvl w:ilvl="5">
      <w:start w:val="1"/>
      <w:numFmt w:val="decimal"/>
      <w:lvlText w:val=".%6"/>
      <w:lvlJc w:val="left"/>
      <w:pPr>
        <w:ind w:left="0" w:firstLine="0"/>
      </w:pPr>
    </w:lvl>
    <w:lvl w:ilvl="6">
      <w:start w:val="1"/>
      <w:numFmt w:val="decimal"/>
      <w:lvlText w:val=".%7"/>
      <w:lvlJc w:val="left"/>
      <w:pPr>
        <w:ind w:left="0" w:firstLine="0"/>
      </w:pPr>
    </w:lvl>
    <w:lvl w:ilvl="7">
      <w:start w:val="1"/>
      <w:numFmt w:val="decimal"/>
      <w:lvlText w:val=".%8"/>
      <w:lvlJc w:val="left"/>
      <w:pPr>
        <w:ind w:left="0" w:firstLine="0"/>
      </w:pPr>
    </w:lvl>
    <w:lvl w:ilvl="8">
      <w:start w:val="1"/>
      <w:numFmt w:val="decimal"/>
      <w:lvlText w:val=".%9"/>
      <w:lvlJc w:val="left"/>
      <w:pPr>
        <w:ind w:left="0" w:firstLine="0"/>
      </w:pPr>
    </w:lvl>
  </w:abstractNum>
  <w:abstractNum w:abstractNumId="10" w15:restartNumberingAfterBreak="0">
    <w:nsid w:val="47B369FC"/>
    <w:multiLevelType w:val="multilevel"/>
    <w:tmpl w:val="7B58519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4E0F5D3A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94A428E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218ED"/>
    <w:multiLevelType w:val="multilevel"/>
    <w:tmpl w:val="FA1A73B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ascii="Calibri" w:hAnsi="Calibri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4317D5D"/>
    <w:multiLevelType w:val="multilevel"/>
    <w:tmpl w:val="3A82E88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67F5665E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C1F1E64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D57A4"/>
    <w:multiLevelType w:val="hybridMultilevel"/>
    <w:tmpl w:val="57AA7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522C"/>
    <w:multiLevelType w:val="hybridMultilevel"/>
    <w:tmpl w:val="9B72E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33966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1E6"/>
    <w:rsid w:val="000D4396"/>
    <w:rsid w:val="001A71AB"/>
    <w:rsid w:val="001E431D"/>
    <w:rsid w:val="00312A74"/>
    <w:rsid w:val="003670B1"/>
    <w:rsid w:val="004E6DA3"/>
    <w:rsid w:val="0053329D"/>
    <w:rsid w:val="0064060A"/>
    <w:rsid w:val="00691F86"/>
    <w:rsid w:val="00955794"/>
    <w:rsid w:val="009D15E8"/>
    <w:rsid w:val="00B03C1D"/>
    <w:rsid w:val="00B15E7B"/>
    <w:rsid w:val="00B35FEE"/>
    <w:rsid w:val="00DB0BA7"/>
    <w:rsid w:val="00DC61B6"/>
    <w:rsid w:val="00E111E6"/>
    <w:rsid w:val="00F23491"/>
    <w:rsid w:val="00F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346E4-AB5D-40BD-9ADD-67079375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1E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11E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11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11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E111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11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msonormal0">
    <w:name w:val="msonormal"/>
    <w:basedOn w:val="Normalny"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1E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1E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1E6"/>
  </w:style>
  <w:style w:type="paragraph" w:styleId="Stopka">
    <w:name w:val="footer"/>
    <w:basedOn w:val="Normalny"/>
    <w:link w:val="StopkaZnak"/>
    <w:uiPriority w:val="99"/>
    <w:unhideWhenUsed/>
    <w:rsid w:val="00E111E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111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E111E6"/>
    <w:pPr>
      <w:spacing w:after="120"/>
      <w:ind w:left="283"/>
      <w:contextualSpacing/>
    </w:pPr>
  </w:style>
  <w:style w:type="paragraph" w:styleId="Lista-kontynuacja2">
    <w:name w:val="List Continue 2"/>
    <w:basedOn w:val="Lista-kontynuacja"/>
    <w:uiPriority w:val="99"/>
    <w:semiHidden/>
    <w:unhideWhenUsed/>
    <w:rsid w:val="00E111E6"/>
    <w:pPr>
      <w:widowControl w:val="0"/>
      <w:numPr>
        <w:numId w:val="3"/>
      </w:numPr>
      <w:tabs>
        <w:tab w:val="num" w:pos="360"/>
        <w:tab w:val="num" w:pos="720"/>
      </w:tabs>
      <w:suppressAutoHyphens/>
      <w:autoSpaceDN w:val="0"/>
      <w:spacing w:after="160" w:line="240" w:lineRule="auto"/>
      <w:ind w:left="1080" w:hanging="360"/>
      <w:contextualSpacing w:val="0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1E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1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1E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E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99"/>
    <w:qFormat/>
    <w:rsid w:val="00E111E6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E111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111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E111E6"/>
    <w:pPr>
      <w:suppressLineNumbers/>
    </w:pPr>
  </w:style>
  <w:style w:type="paragraph" w:customStyle="1" w:styleId="Default">
    <w:name w:val="Default"/>
    <w:uiPriority w:val="99"/>
    <w:rsid w:val="00E1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uiPriority w:val="99"/>
    <w:rsid w:val="00E111E6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uiPriority w:val="99"/>
    <w:rsid w:val="00E111E6"/>
    <w:pPr>
      <w:spacing w:line="240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customStyle="1" w:styleId="Pa4">
    <w:name w:val="Pa4"/>
    <w:basedOn w:val="Normalny"/>
    <w:uiPriority w:val="99"/>
    <w:qFormat/>
    <w:rsid w:val="00E111E6"/>
    <w:pPr>
      <w:suppressAutoHyphens/>
      <w:spacing w:after="0" w:line="201" w:lineRule="atLeast"/>
    </w:pPr>
    <w:rPr>
      <w:rFonts w:ascii="Times New Roman" w:eastAsia="Courier New" w:hAnsi="Times New Roman" w:cs="Times New Roman"/>
      <w:kern w:val="2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1E6"/>
    <w:rPr>
      <w:sz w:val="18"/>
      <w:szCs w:val="18"/>
    </w:rPr>
  </w:style>
  <w:style w:type="character" w:customStyle="1" w:styleId="Stylwiadomocie-mail18">
    <w:name w:val="Styl wiadomości e-mail 18"/>
    <w:uiPriority w:val="99"/>
    <w:semiHidden/>
    <w:rsid w:val="00E111E6"/>
    <w:rPr>
      <w:rFonts w:ascii="Arial" w:hAnsi="Arial" w:cs="Arial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1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rsid w:val="00E111E6"/>
    <w:pPr>
      <w:numPr>
        <w:numId w:val="3"/>
      </w:numPr>
    </w:pPr>
  </w:style>
  <w:style w:type="paragraph" w:styleId="Bezodstpw">
    <w:name w:val="No Spacing"/>
    <w:uiPriority w:val="1"/>
    <w:qFormat/>
    <w:rsid w:val="00DB0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5463</Words>
  <Characters>32781</Characters>
  <Application>Microsoft Office Word</Application>
  <DocSecurity>0</DocSecurity>
  <Lines>273</Lines>
  <Paragraphs>76</Paragraphs>
  <ScaleCrop>false</ScaleCrop>
  <Company/>
  <LinksUpToDate>false</LinksUpToDate>
  <CharactersWithSpaces>38168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Joanna Jasik</cp:lastModifiedBy>
  <cp:revision>3</cp:revision>
  <dcterms:created xsi:type="dcterms:W3CDTF">2020-03-10T08:51:00Z</dcterms:created>
  <dcterms:modified xsi:type="dcterms:W3CDTF">2020-03-12T08:38:00Z</dcterms:modified>
</cp:coreProperties>
</file>